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692" w:rsidRDefault="00733692" w:rsidP="00733692">
      <w:pPr>
        <w:pStyle w:val="a4"/>
      </w:pPr>
      <w:bookmarkStart w:id="0" w:name="_GoBack"/>
      <w:r>
        <w:rPr>
          <w:rFonts w:hint="eastAsia"/>
        </w:rPr>
        <w:t>捐赠合同</w:t>
      </w:r>
    </w:p>
    <w:bookmarkEnd w:id="0"/>
    <w:p w:rsidR="00733692" w:rsidRDefault="00733692" w:rsidP="00A34C9C">
      <w:pPr>
        <w:tabs>
          <w:tab w:val="left" w:pos="8280"/>
        </w:tabs>
        <w:wordWrap w:val="0"/>
        <w:spacing w:beforeLines="100" w:before="312" w:afterLines="100" w:after="312" w:line="360" w:lineRule="auto"/>
        <w:ind w:firstLineChars="200" w:firstLine="420"/>
        <w:jc w:val="right"/>
      </w:pPr>
      <w:r>
        <w:rPr>
          <w:rFonts w:hint="eastAsia"/>
        </w:rPr>
        <w:t>合同编号：</w:t>
      </w:r>
      <w:r>
        <w:rPr>
          <w:rFonts w:hint="eastAsia"/>
          <w:u w:val="single"/>
        </w:rPr>
        <w:t xml:space="preserve">                </w:t>
      </w:r>
    </w:p>
    <w:p w:rsidR="00733692" w:rsidRDefault="00733692" w:rsidP="00A34C9C">
      <w:pPr>
        <w:tabs>
          <w:tab w:val="left" w:pos="8280"/>
        </w:tabs>
        <w:wordWrap w:val="0"/>
        <w:spacing w:line="360" w:lineRule="auto"/>
        <w:ind w:firstLineChars="200" w:firstLine="420"/>
        <w:rPr>
          <w:b/>
        </w:rPr>
      </w:pPr>
      <w:r>
        <w:rPr>
          <w:rFonts w:hint="eastAsia"/>
          <w:b/>
        </w:rPr>
        <w:t>甲方（赠与方）：</w:t>
      </w:r>
      <w:r>
        <w:rPr>
          <w:rFonts w:hint="eastAsia"/>
          <w:b/>
          <w:u w:val="single"/>
        </w:rPr>
        <w:t xml:space="preserve">              </w:t>
      </w:r>
    </w:p>
    <w:p w:rsidR="00733692" w:rsidRDefault="00733692" w:rsidP="00A34C9C">
      <w:pPr>
        <w:tabs>
          <w:tab w:val="left" w:pos="8280"/>
        </w:tabs>
        <w:wordWrap w:val="0"/>
        <w:spacing w:line="360" w:lineRule="auto"/>
        <w:ind w:firstLineChars="200" w:firstLine="420"/>
      </w:pPr>
      <w:r>
        <w:rPr>
          <w:rFonts w:hint="eastAsia"/>
        </w:rPr>
        <w:t>住址：</w:t>
      </w:r>
      <w:r>
        <w:rPr>
          <w:rFonts w:hint="eastAsia"/>
          <w:u w:val="single"/>
        </w:rPr>
        <w:t xml:space="preserve">                        </w:t>
      </w:r>
    </w:p>
    <w:p w:rsidR="00733692" w:rsidRDefault="00733692" w:rsidP="00A34C9C">
      <w:pPr>
        <w:tabs>
          <w:tab w:val="left" w:pos="8280"/>
        </w:tabs>
        <w:wordWrap w:val="0"/>
        <w:spacing w:line="360" w:lineRule="auto"/>
        <w:ind w:firstLineChars="200" w:firstLine="420"/>
      </w:pPr>
      <w:r>
        <w:rPr>
          <w:rFonts w:hint="eastAsia"/>
        </w:rPr>
        <w:t>电话：</w:t>
      </w:r>
      <w:r>
        <w:rPr>
          <w:rFonts w:hint="eastAsia"/>
          <w:u w:val="single"/>
        </w:rPr>
        <w:t xml:space="preserve">                        </w:t>
      </w:r>
    </w:p>
    <w:p w:rsidR="00733692" w:rsidRDefault="00733692" w:rsidP="00A34C9C">
      <w:pPr>
        <w:tabs>
          <w:tab w:val="left" w:pos="8280"/>
        </w:tabs>
        <w:wordWrap w:val="0"/>
        <w:spacing w:beforeLines="100" w:before="312" w:line="360" w:lineRule="auto"/>
        <w:ind w:firstLineChars="200" w:firstLine="420"/>
      </w:pPr>
      <w:r>
        <w:rPr>
          <w:rFonts w:hint="eastAsia"/>
          <w:b/>
        </w:rPr>
        <w:t>乙方（受赠方）：</w:t>
      </w:r>
      <w:r>
        <w:rPr>
          <w:rFonts w:hint="eastAsia"/>
          <w:u w:val="single"/>
        </w:rPr>
        <w:t xml:space="preserve">              </w:t>
      </w:r>
    </w:p>
    <w:p w:rsidR="00733692" w:rsidRDefault="00733692" w:rsidP="00A34C9C">
      <w:pPr>
        <w:tabs>
          <w:tab w:val="left" w:pos="8280"/>
        </w:tabs>
        <w:wordWrap w:val="0"/>
        <w:spacing w:line="360" w:lineRule="auto"/>
        <w:ind w:firstLineChars="200" w:firstLine="420"/>
      </w:pPr>
      <w:r>
        <w:rPr>
          <w:rFonts w:hint="eastAsia"/>
        </w:rPr>
        <w:t>住址：</w:t>
      </w:r>
      <w:r>
        <w:rPr>
          <w:rFonts w:hint="eastAsia"/>
          <w:u w:val="single"/>
        </w:rPr>
        <w:t xml:space="preserve">                        </w:t>
      </w:r>
    </w:p>
    <w:p w:rsidR="00733692" w:rsidRDefault="00733692" w:rsidP="00A34C9C">
      <w:pPr>
        <w:tabs>
          <w:tab w:val="left" w:pos="8280"/>
        </w:tabs>
        <w:wordWrap w:val="0"/>
        <w:spacing w:line="360" w:lineRule="auto"/>
        <w:ind w:firstLineChars="200" w:firstLine="420"/>
      </w:pPr>
      <w:r>
        <w:rPr>
          <w:rFonts w:hint="eastAsia"/>
        </w:rPr>
        <w:t>电话：</w:t>
      </w:r>
      <w:r>
        <w:rPr>
          <w:rFonts w:hint="eastAsia"/>
          <w:u w:val="single"/>
        </w:rPr>
        <w:t xml:space="preserve">                        </w:t>
      </w:r>
    </w:p>
    <w:p w:rsidR="00733692" w:rsidRDefault="00733692" w:rsidP="00A34C9C">
      <w:pPr>
        <w:tabs>
          <w:tab w:val="left" w:pos="8280"/>
        </w:tabs>
        <w:wordWrap w:val="0"/>
        <w:spacing w:beforeLines="100" w:before="312" w:afterLines="100" w:after="312" w:line="360" w:lineRule="auto"/>
        <w:ind w:firstLineChars="200" w:firstLine="420"/>
      </w:pPr>
      <w:r>
        <w:rPr>
          <w:rFonts w:hint="eastAsia"/>
        </w:rPr>
        <w:t>双方当事人为明确相互之间的权利义务关系，就捐赠事项达成以下协议：</w:t>
      </w:r>
    </w:p>
    <w:p w:rsidR="00733692" w:rsidRDefault="00733692" w:rsidP="00A34C9C">
      <w:pPr>
        <w:tabs>
          <w:tab w:val="left" w:pos="8280"/>
        </w:tabs>
        <w:wordWrap w:val="0"/>
        <w:spacing w:line="360" w:lineRule="auto"/>
        <w:ind w:firstLineChars="200" w:firstLine="420"/>
        <w:rPr>
          <w:b/>
        </w:rPr>
      </w:pPr>
      <w:r>
        <w:rPr>
          <w:rFonts w:hint="eastAsia"/>
          <w:b/>
        </w:rPr>
        <w:t>第一条  捐赠目的</w:t>
      </w:r>
    </w:p>
    <w:p w:rsidR="00733692" w:rsidRDefault="00733692" w:rsidP="00A34C9C">
      <w:pPr>
        <w:tabs>
          <w:tab w:val="left" w:pos="8280"/>
        </w:tabs>
        <w:wordWrap w:val="0"/>
        <w:spacing w:line="360" w:lineRule="auto"/>
        <w:ind w:right="26" w:firstLineChars="200" w:firstLine="420"/>
      </w:pPr>
      <w:r>
        <w:rPr>
          <w:rFonts w:hint="eastAsia"/>
        </w:rPr>
        <w:t>甲方向乙方捐赠，目的在于</w:t>
      </w:r>
      <w:r>
        <w:rPr>
          <w:rFonts w:hint="eastAsia"/>
          <w:u w:val="single"/>
        </w:rPr>
        <w:t xml:space="preserve">         </w:t>
      </w:r>
      <w:r>
        <w:rPr>
          <w:rFonts w:hint="eastAsia"/>
        </w:rPr>
        <w:t>。</w:t>
      </w:r>
    </w:p>
    <w:p w:rsidR="00733692" w:rsidRDefault="00733692" w:rsidP="00A34C9C">
      <w:pPr>
        <w:tabs>
          <w:tab w:val="left" w:pos="8280"/>
        </w:tabs>
        <w:wordWrap w:val="0"/>
        <w:spacing w:line="360" w:lineRule="auto"/>
        <w:ind w:firstLineChars="200" w:firstLine="420"/>
        <w:rPr>
          <w:b/>
        </w:rPr>
      </w:pPr>
      <w:r>
        <w:rPr>
          <w:rFonts w:hint="eastAsia"/>
          <w:b/>
        </w:rPr>
        <w:t>第二条  捐赠金额</w:t>
      </w:r>
    </w:p>
    <w:p w:rsidR="00733692" w:rsidRDefault="00733692" w:rsidP="00A34C9C">
      <w:pPr>
        <w:tabs>
          <w:tab w:val="left" w:pos="8280"/>
        </w:tabs>
        <w:spacing w:line="360" w:lineRule="auto"/>
        <w:ind w:right="26" w:firstLineChars="200" w:firstLine="420"/>
      </w:pPr>
      <w:r>
        <w:rPr>
          <w:rFonts w:hint="eastAsia"/>
        </w:rPr>
        <w:t>甲方向乙方捐赠人民币</w:t>
      </w:r>
      <w:r>
        <w:rPr>
          <w:rFonts w:hint="eastAsia"/>
          <w:u w:val="single"/>
        </w:rPr>
        <w:t xml:space="preserve">                </w:t>
      </w:r>
      <w:r>
        <w:rPr>
          <w:rFonts w:hint="eastAsia"/>
        </w:rPr>
        <w:t>（大写）元，物资</w:t>
      </w:r>
      <w:r>
        <w:rPr>
          <w:rFonts w:hint="eastAsia"/>
          <w:u w:val="single"/>
        </w:rPr>
        <w:t xml:space="preserve">          </w:t>
      </w:r>
      <w:r>
        <w:rPr>
          <w:rFonts w:hint="eastAsia"/>
        </w:rPr>
        <w:t>，折合人民币</w:t>
      </w:r>
      <w:r>
        <w:rPr>
          <w:rFonts w:hint="eastAsia"/>
          <w:u w:val="single"/>
        </w:rPr>
        <w:t xml:space="preserve">              </w:t>
      </w:r>
      <w:r>
        <w:rPr>
          <w:rFonts w:hint="eastAsia"/>
        </w:rPr>
        <w:t>（大写）元，共计</w:t>
      </w:r>
      <w:r>
        <w:rPr>
          <w:rFonts w:hint="eastAsia"/>
          <w:u w:val="single"/>
        </w:rPr>
        <w:t xml:space="preserve">        </w:t>
      </w:r>
      <w:r>
        <w:rPr>
          <w:rFonts w:hint="eastAsia"/>
        </w:rPr>
        <w:t>元，大写</w:t>
      </w:r>
      <w:r>
        <w:rPr>
          <w:rFonts w:hint="eastAsia"/>
          <w:u w:val="single"/>
        </w:rPr>
        <w:t xml:space="preserve">                  </w:t>
      </w:r>
      <w:r>
        <w:rPr>
          <w:rFonts w:hint="eastAsia"/>
        </w:rPr>
        <w:t>元，专项用于</w:t>
      </w:r>
      <w:r>
        <w:rPr>
          <w:rFonts w:hint="eastAsia"/>
          <w:u w:val="single"/>
        </w:rPr>
        <w:t xml:space="preserve">         </w:t>
      </w:r>
      <w:r>
        <w:rPr>
          <w:rFonts w:hint="eastAsia"/>
        </w:rPr>
        <w:t>地区</w:t>
      </w:r>
      <w:r>
        <w:rPr>
          <w:rFonts w:hint="eastAsia"/>
          <w:u w:val="single"/>
        </w:rPr>
        <w:t xml:space="preserve">                     </w:t>
      </w:r>
      <w:r>
        <w:rPr>
          <w:rFonts w:hint="eastAsia"/>
        </w:rPr>
        <w:t>。</w:t>
      </w:r>
    </w:p>
    <w:p w:rsidR="00733692" w:rsidRDefault="00733692" w:rsidP="00A34C9C">
      <w:pPr>
        <w:tabs>
          <w:tab w:val="left" w:pos="8280"/>
        </w:tabs>
        <w:wordWrap w:val="0"/>
        <w:spacing w:line="360" w:lineRule="auto"/>
        <w:ind w:firstLineChars="200" w:firstLine="420"/>
        <w:rPr>
          <w:b/>
        </w:rPr>
      </w:pPr>
      <w:r>
        <w:rPr>
          <w:rFonts w:hint="eastAsia"/>
          <w:b/>
        </w:rPr>
        <w:t>第三条  交付</w:t>
      </w:r>
    </w:p>
    <w:p w:rsidR="00733692" w:rsidRDefault="00733692" w:rsidP="00A34C9C">
      <w:pPr>
        <w:tabs>
          <w:tab w:val="left" w:pos="8280"/>
        </w:tabs>
        <w:wordWrap w:val="0"/>
        <w:spacing w:line="360" w:lineRule="auto"/>
        <w:ind w:right="26" w:firstLineChars="200" w:firstLine="420"/>
      </w:pPr>
      <w:r>
        <w:rPr>
          <w:rFonts w:hint="eastAsia"/>
        </w:rPr>
        <w:t>甲方于</w:t>
      </w:r>
      <w:r>
        <w:rPr>
          <w:rFonts w:hint="eastAsia"/>
          <w:u w:val="single"/>
        </w:rPr>
        <w:t xml:space="preserve">         </w:t>
      </w:r>
      <w:r>
        <w:rPr>
          <w:rFonts w:hint="eastAsia"/>
        </w:rPr>
        <w:t>日内将捐赠资金汇入</w:t>
      </w:r>
      <w:r>
        <w:rPr>
          <w:rFonts w:hint="eastAsia"/>
          <w:u w:val="single"/>
        </w:rPr>
        <w:t xml:space="preserve">               </w:t>
      </w:r>
      <w:r>
        <w:rPr>
          <w:rFonts w:hint="eastAsia"/>
        </w:rPr>
        <w:t>地区</w:t>
      </w:r>
      <w:r>
        <w:rPr>
          <w:rFonts w:hint="eastAsia"/>
          <w:u w:val="single"/>
        </w:rPr>
        <w:t xml:space="preserve">                   </w:t>
      </w:r>
      <w:r>
        <w:rPr>
          <w:rFonts w:hint="eastAsia"/>
        </w:rPr>
        <w:t>专项资金账户（户名：</w:t>
      </w:r>
      <w:r>
        <w:rPr>
          <w:rFonts w:hint="eastAsia"/>
          <w:u w:val="single"/>
        </w:rPr>
        <w:t xml:space="preserve">        </w:t>
      </w:r>
      <w:r>
        <w:rPr>
          <w:rFonts w:hint="eastAsia"/>
        </w:rPr>
        <w:t>，开户行：</w:t>
      </w:r>
      <w:r>
        <w:rPr>
          <w:rFonts w:hint="eastAsia"/>
          <w:u w:val="single"/>
        </w:rPr>
        <w:t xml:space="preserve">        </w:t>
      </w:r>
      <w:r>
        <w:rPr>
          <w:rFonts w:hint="eastAsia"/>
        </w:rPr>
        <w:t>，账号：</w:t>
      </w:r>
      <w:r>
        <w:rPr>
          <w:rFonts w:hint="eastAsia"/>
          <w:u w:val="single"/>
        </w:rPr>
        <w:t xml:space="preserve">           </w:t>
      </w:r>
      <w:r>
        <w:rPr>
          <w:rFonts w:hint="eastAsia"/>
        </w:rPr>
        <w:t>），于</w:t>
      </w:r>
      <w:r>
        <w:rPr>
          <w:rFonts w:hint="eastAsia"/>
          <w:u w:val="single"/>
        </w:rPr>
        <w:t xml:space="preserve">         </w:t>
      </w:r>
      <w:r>
        <w:rPr>
          <w:rFonts w:hint="eastAsia"/>
        </w:rPr>
        <w:t>日内将捐赠物资送达乙方指定地点</w:t>
      </w:r>
      <w:r>
        <w:rPr>
          <w:rFonts w:hint="eastAsia"/>
          <w:u w:val="single"/>
        </w:rPr>
        <w:t xml:space="preserve">         </w:t>
      </w:r>
      <w:r>
        <w:rPr>
          <w:rFonts w:hint="eastAsia"/>
        </w:rPr>
        <w:t>。</w:t>
      </w:r>
    </w:p>
    <w:p w:rsidR="00733692" w:rsidRDefault="00733692" w:rsidP="00A34C9C">
      <w:pPr>
        <w:tabs>
          <w:tab w:val="left" w:pos="8280"/>
        </w:tabs>
        <w:wordWrap w:val="0"/>
        <w:spacing w:line="360" w:lineRule="auto"/>
        <w:ind w:right="26" w:firstLineChars="200" w:firstLine="420"/>
      </w:pPr>
      <w:r>
        <w:rPr>
          <w:rFonts w:hint="eastAsia"/>
          <w:b/>
        </w:rPr>
        <w:t>第四条</w:t>
      </w:r>
      <w:r>
        <w:rPr>
          <w:rFonts w:hint="eastAsia"/>
        </w:rPr>
        <w:t xml:space="preserve">  乙方接受捐赠后，应当向甲方出具合法、有效的收据，将受赠财产登记造册，妥善保管。</w:t>
      </w:r>
    </w:p>
    <w:p w:rsidR="00733692" w:rsidRDefault="00733692" w:rsidP="00A34C9C">
      <w:pPr>
        <w:tabs>
          <w:tab w:val="left" w:pos="8280"/>
        </w:tabs>
        <w:wordWrap w:val="0"/>
        <w:spacing w:line="360" w:lineRule="auto"/>
        <w:ind w:firstLineChars="200" w:firstLine="420"/>
        <w:rPr>
          <w:b/>
        </w:rPr>
      </w:pPr>
      <w:r>
        <w:rPr>
          <w:rFonts w:hint="eastAsia"/>
          <w:b/>
        </w:rPr>
        <w:t>第五条  捐赠财物用途</w:t>
      </w:r>
    </w:p>
    <w:p w:rsidR="00733692" w:rsidRDefault="00733692" w:rsidP="00A34C9C">
      <w:pPr>
        <w:tabs>
          <w:tab w:val="left" w:pos="8280"/>
        </w:tabs>
        <w:wordWrap w:val="0"/>
        <w:spacing w:line="360" w:lineRule="auto"/>
        <w:ind w:right="26" w:firstLineChars="200" w:firstLine="420"/>
      </w:pPr>
      <w:r>
        <w:rPr>
          <w:rFonts w:hint="eastAsia"/>
        </w:rPr>
        <w:t>乙方应当按照协议约定的用途使用捐赠财产，不得擅自改变捐赠财产的用途。如果确需改变用途的，应当征得甲方的同意。</w:t>
      </w:r>
    </w:p>
    <w:p w:rsidR="00733692" w:rsidRDefault="00733692" w:rsidP="00A34C9C">
      <w:pPr>
        <w:tabs>
          <w:tab w:val="left" w:pos="8280"/>
        </w:tabs>
        <w:wordWrap w:val="0"/>
        <w:spacing w:line="360" w:lineRule="auto"/>
        <w:ind w:firstLineChars="200" w:firstLine="420"/>
      </w:pPr>
      <w:r>
        <w:rPr>
          <w:rFonts w:hint="eastAsia"/>
          <w:b/>
        </w:rPr>
        <w:t>第六条</w:t>
      </w:r>
      <w:r>
        <w:rPr>
          <w:rFonts w:hint="eastAsia"/>
        </w:rPr>
        <w:t xml:space="preserve">  甲方有权向乙方查询捐赠财产的使用、管理情况，并提出意见和建议。对于甲</w:t>
      </w:r>
      <w:r>
        <w:rPr>
          <w:rFonts w:hint="eastAsia"/>
        </w:rPr>
        <w:lastRenderedPageBreak/>
        <w:t>方的查询，乙方应当如实答复。</w:t>
      </w:r>
    </w:p>
    <w:p w:rsidR="00733692" w:rsidRDefault="00733692" w:rsidP="00A34C9C">
      <w:pPr>
        <w:tabs>
          <w:tab w:val="left" w:pos="8280"/>
        </w:tabs>
        <w:wordWrap w:val="0"/>
        <w:spacing w:line="360" w:lineRule="auto"/>
        <w:ind w:right="26" w:firstLineChars="200" w:firstLine="420"/>
      </w:pPr>
      <w:r>
        <w:rPr>
          <w:rFonts w:hint="eastAsia"/>
        </w:rPr>
        <w:t>乙方应当公开接受捐赠的情况和受赠财产的使用、管理情况，接受社会监督。</w:t>
      </w:r>
    </w:p>
    <w:p w:rsidR="00733692" w:rsidRDefault="00733692" w:rsidP="00A34C9C">
      <w:pPr>
        <w:tabs>
          <w:tab w:val="left" w:pos="8280"/>
        </w:tabs>
        <w:wordWrap w:val="0"/>
        <w:spacing w:line="360" w:lineRule="auto"/>
        <w:ind w:firstLineChars="200" w:firstLine="420"/>
      </w:pPr>
      <w:r>
        <w:rPr>
          <w:rFonts w:hint="eastAsia"/>
          <w:b/>
        </w:rPr>
        <w:t>第七条</w:t>
      </w:r>
      <w:r>
        <w:rPr>
          <w:rFonts w:hint="eastAsia"/>
        </w:rPr>
        <w:t xml:space="preserve">  甲方在赠与财产的权利转移之前可以撤销赠与。</w:t>
      </w:r>
    </w:p>
    <w:p w:rsidR="00733692" w:rsidRDefault="00733692" w:rsidP="00A34C9C">
      <w:pPr>
        <w:tabs>
          <w:tab w:val="left" w:pos="8280"/>
        </w:tabs>
        <w:wordWrap w:val="0"/>
        <w:spacing w:line="360" w:lineRule="auto"/>
        <w:ind w:firstLineChars="200" w:firstLine="420"/>
      </w:pPr>
      <w:r>
        <w:rPr>
          <w:rFonts w:hint="eastAsia"/>
        </w:rPr>
        <w:t>具有救灾、扶贫等社会公益、道德义务性质的赠与合同或者经过公证的赠与合同，不适用前款规定。</w:t>
      </w:r>
    </w:p>
    <w:p w:rsidR="00733692" w:rsidRDefault="00733692" w:rsidP="00A34C9C">
      <w:pPr>
        <w:tabs>
          <w:tab w:val="left" w:pos="8280"/>
        </w:tabs>
        <w:wordWrap w:val="0"/>
        <w:spacing w:line="360" w:lineRule="auto"/>
        <w:ind w:right="26" w:firstLineChars="200" w:firstLine="420"/>
      </w:pPr>
      <w:r>
        <w:rPr>
          <w:rFonts w:hint="eastAsia"/>
        </w:rPr>
        <w:t>具有救灾、扶贫等社会公益、道德义务性质的赠与合同或者经过公证的赠与合同，甲方不交付赠与的财产的，乙方可以要求交付。</w:t>
      </w:r>
    </w:p>
    <w:p w:rsidR="00733692" w:rsidRDefault="00733692" w:rsidP="00A34C9C">
      <w:pPr>
        <w:tabs>
          <w:tab w:val="left" w:pos="8280"/>
        </w:tabs>
        <w:wordWrap w:val="0"/>
        <w:spacing w:line="360" w:lineRule="auto"/>
        <w:ind w:right="26" w:firstLineChars="200" w:firstLine="420"/>
      </w:pPr>
      <w:r>
        <w:rPr>
          <w:rFonts w:hint="eastAsia"/>
          <w:b/>
        </w:rPr>
        <w:t>第八条</w:t>
      </w:r>
      <w:r>
        <w:rPr>
          <w:rFonts w:hint="eastAsia"/>
        </w:rPr>
        <w:t xml:space="preserve">  因甲方故意或者重大过失致使赠与的财产毁损、灭失的，甲方应当承担损害赔偿责任。</w:t>
      </w:r>
    </w:p>
    <w:p w:rsidR="00733692" w:rsidRDefault="00733692" w:rsidP="00A34C9C">
      <w:pPr>
        <w:tabs>
          <w:tab w:val="left" w:pos="8280"/>
        </w:tabs>
        <w:wordWrap w:val="0"/>
        <w:spacing w:line="360" w:lineRule="auto"/>
        <w:ind w:firstLineChars="200" w:firstLine="420"/>
      </w:pPr>
      <w:r>
        <w:rPr>
          <w:rFonts w:hint="eastAsia"/>
          <w:b/>
        </w:rPr>
        <w:t>第九条</w:t>
      </w:r>
      <w:r>
        <w:rPr>
          <w:rFonts w:hint="eastAsia"/>
        </w:rPr>
        <w:t xml:space="preserve">  因乙方的违法行为致使甲方死亡或者丧失民事行为能力的，甲方的继承人或者法定代理人可以撤销赠与。甲方的继承人或者法定代理人的撤销权，自知道或者应当知道撤销原因之日起六个月内行使。</w:t>
      </w:r>
    </w:p>
    <w:p w:rsidR="00733692" w:rsidRDefault="00733692" w:rsidP="00A34C9C">
      <w:pPr>
        <w:tabs>
          <w:tab w:val="left" w:pos="8280"/>
        </w:tabs>
        <w:wordWrap w:val="0"/>
        <w:spacing w:line="360" w:lineRule="auto"/>
        <w:ind w:right="26" w:firstLineChars="200" w:firstLine="420"/>
      </w:pPr>
      <w:r>
        <w:rPr>
          <w:rFonts w:hint="eastAsia"/>
        </w:rPr>
        <w:t>撤销权人撤销赠与的，可以向乙方要求返还赠与的财产。</w:t>
      </w:r>
    </w:p>
    <w:p w:rsidR="00733692" w:rsidRDefault="00733692" w:rsidP="00A34C9C">
      <w:pPr>
        <w:tabs>
          <w:tab w:val="left" w:pos="8280"/>
        </w:tabs>
        <w:wordWrap w:val="0"/>
        <w:spacing w:line="360" w:lineRule="auto"/>
        <w:ind w:right="26" w:firstLineChars="200" w:firstLine="420"/>
      </w:pPr>
      <w:r>
        <w:rPr>
          <w:rFonts w:hint="eastAsia"/>
          <w:b/>
        </w:rPr>
        <w:t>第十条</w:t>
      </w:r>
      <w:r>
        <w:rPr>
          <w:rFonts w:hint="eastAsia"/>
        </w:rPr>
        <w:t xml:space="preserve">  甲方的经济状况显著恶化，严重影响其生产经营或者家庭生活的，可以不再履行赠与义务。</w:t>
      </w:r>
    </w:p>
    <w:p w:rsidR="00733692" w:rsidRDefault="00733692" w:rsidP="00A34C9C">
      <w:pPr>
        <w:tabs>
          <w:tab w:val="left" w:pos="8280"/>
        </w:tabs>
        <w:wordWrap w:val="0"/>
        <w:spacing w:line="360" w:lineRule="auto"/>
        <w:ind w:firstLineChars="200" w:firstLine="420"/>
        <w:rPr>
          <w:b/>
        </w:rPr>
      </w:pPr>
      <w:r>
        <w:rPr>
          <w:rFonts w:hint="eastAsia"/>
          <w:b/>
        </w:rPr>
        <w:t>第十一条  通知</w:t>
      </w:r>
    </w:p>
    <w:p w:rsidR="00733692" w:rsidRDefault="00733692" w:rsidP="00A34C9C">
      <w:pPr>
        <w:tabs>
          <w:tab w:val="left" w:pos="8280"/>
        </w:tabs>
        <w:wordWrap w:val="0"/>
        <w:spacing w:line="360" w:lineRule="auto"/>
        <w:ind w:firstLineChars="200" w:firstLine="420"/>
      </w:pPr>
      <w:r>
        <w:rPr>
          <w:rFonts w:hint="eastAsia"/>
        </w:rPr>
        <w:t>1．根据本合同需要</w:t>
      </w:r>
      <w:proofErr w:type="gramStart"/>
      <w:r>
        <w:rPr>
          <w:rFonts w:hint="eastAsia"/>
        </w:rPr>
        <w:t>一</w:t>
      </w:r>
      <w:proofErr w:type="gramEnd"/>
      <w:r>
        <w:rPr>
          <w:rFonts w:hint="eastAsia"/>
        </w:rPr>
        <w:t>方向另一方发出的全部通知以及双方的文件往来及与本合同有关的通知和要求等，必须用书面形式，可采用</w:t>
      </w:r>
      <w:r>
        <w:rPr>
          <w:rFonts w:hint="eastAsia"/>
          <w:u w:val="single"/>
        </w:rPr>
        <w:t xml:space="preserve">         </w:t>
      </w:r>
      <w:r>
        <w:rPr>
          <w:rFonts w:hint="eastAsia"/>
        </w:rPr>
        <w:t>（书信、传真、电报、当面送交等）方式传递。以上方式无法送达的，方可采取公告送达的方式。</w:t>
      </w:r>
    </w:p>
    <w:p w:rsidR="00733692" w:rsidRDefault="00733692" w:rsidP="00A34C9C">
      <w:pPr>
        <w:tabs>
          <w:tab w:val="left" w:pos="8280"/>
        </w:tabs>
        <w:wordWrap w:val="0"/>
        <w:spacing w:line="360" w:lineRule="auto"/>
        <w:ind w:firstLineChars="200" w:firstLine="420"/>
      </w:pPr>
      <w:r>
        <w:rPr>
          <w:rFonts w:hint="eastAsia"/>
        </w:rPr>
        <w:t>2．各方通讯地址如下：</w:t>
      </w:r>
      <w:r>
        <w:rPr>
          <w:rFonts w:hint="eastAsia"/>
          <w:u w:val="single"/>
        </w:rPr>
        <w:t xml:space="preserve">         </w:t>
      </w:r>
      <w:r>
        <w:rPr>
          <w:rFonts w:hint="eastAsia"/>
        </w:rPr>
        <w:t>。</w:t>
      </w:r>
    </w:p>
    <w:p w:rsidR="00733692" w:rsidRDefault="00733692" w:rsidP="00A34C9C">
      <w:pPr>
        <w:tabs>
          <w:tab w:val="left" w:pos="8280"/>
        </w:tabs>
        <w:wordWrap w:val="0"/>
        <w:spacing w:line="360" w:lineRule="auto"/>
        <w:ind w:right="26" w:firstLineChars="200" w:firstLine="420"/>
      </w:pPr>
      <w:r>
        <w:rPr>
          <w:rFonts w:hint="eastAsia"/>
        </w:rPr>
        <w:t>3．一方变更通知或通讯地址，应自变更之日起</w:t>
      </w:r>
      <w:r>
        <w:rPr>
          <w:rFonts w:hint="eastAsia"/>
          <w:u w:val="single"/>
        </w:rPr>
        <w:t xml:space="preserve">         </w:t>
      </w:r>
      <w:r>
        <w:rPr>
          <w:rFonts w:hint="eastAsia"/>
        </w:rPr>
        <w:t>日内，以书面形式通知对方；否则，由未通知方承担由此而引起的相关责任。</w:t>
      </w:r>
    </w:p>
    <w:p w:rsidR="00733692" w:rsidRDefault="00733692" w:rsidP="00A34C9C">
      <w:pPr>
        <w:tabs>
          <w:tab w:val="left" w:pos="8280"/>
        </w:tabs>
        <w:wordWrap w:val="0"/>
        <w:spacing w:line="360" w:lineRule="auto"/>
        <w:ind w:firstLineChars="200" w:firstLine="420"/>
        <w:rPr>
          <w:b/>
        </w:rPr>
      </w:pPr>
      <w:r>
        <w:rPr>
          <w:rFonts w:hint="eastAsia"/>
          <w:b/>
        </w:rPr>
        <w:t>第十二条  合同的变更</w:t>
      </w:r>
    </w:p>
    <w:p w:rsidR="00733692" w:rsidRDefault="00733692" w:rsidP="00A34C9C">
      <w:pPr>
        <w:tabs>
          <w:tab w:val="left" w:pos="8280"/>
        </w:tabs>
        <w:wordWrap w:val="0"/>
        <w:spacing w:line="360" w:lineRule="auto"/>
        <w:ind w:right="26" w:firstLineChars="200" w:firstLine="420"/>
      </w:pPr>
      <w:r>
        <w:rPr>
          <w:rFonts w:hint="eastAsia"/>
        </w:rPr>
        <w:t>本合同履行期间，发生特殊情况时，甲、乙任何一方需变更本合同的，要求变更一方应及时书面通知对方，征得对方同意后，双方在规定的时限内（书面通知发出</w:t>
      </w:r>
      <w:r>
        <w:rPr>
          <w:rFonts w:hint="eastAsia"/>
          <w:u w:val="single"/>
        </w:rPr>
        <w:t xml:space="preserve">         </w:t>
      </w:r>
      <w:r>
        <w:rPr>
          <w:rFonts w:hint="eastAsia"/>
        </w:rPr>
        <w:t>天内）签订书面变更协议，该协议将成为合同不可分割的部分。未经双方签署书面文件，任何一方无权变更本合同，否则，由此造成对方的经济损失，由责任方承担。</w:t>
      </w:r>
    </w:p>
    <w:p w:rsidR="00733692" w:rsidRDefault="00733692" w:rsidP="00A34C9C">
      <w:pPr>
        <w:tabs>
          <w:tab w:val="left" w:pos="8280"/>
        </w:tabs>
        <w:wordWrap w:val="0"/>
        <w:spacing w:line="360" w:lineRule="auto"/>
        <w:ind w:firstLineChars="200" w:firstLine="420"/>
        <w:rPr>
          <w:b/>
        </w:rPr>
      </w:pPr>
      <w:r>
        <w:rPr>
          <w:rFonts w:hint="eastAsia"/>
          <w:b/>
        </w:rPr>
        <w:t>第十三条  合同的转让</w:t>
      </w:r>
    </w:p>
    <w:p w:rsidR="00733692" w:rsidRDefault="00733692" w:rsidP="00A34C9C">
      <w:pPr>
        <w:tabs>
          <w:tab w:val="left" w:pos="8280"/>
        </w:tabs>
        <w:wordWrap w:val="0"/>
        <w:spacing w:line="360" w:lineRule="auto"/>
        <w:ind w:right="26" w:firstLineChars="200" w:firstLine="420"/>
      </w:pPr>
      <w:r>
        <w:rPr>
          <w:rFonts w:hint="eastAsia"/>
        </w:rPr>
        <w:t>除合同中另有规定外或经双方协商同意外，本合同所规定双方的任何权利和义务，任何一方在未经征得另一方书面同意之前，不得转让给第三者。任何转让，未经另一方书面明确</w:t>
      </w:r>
      <w:r>
        <w:rPr>
          <w:rFonts w:hint="eastAsia"/>
        </w:rPr>
        <w:lastRenderedPageBreak/>
        <w:t>同意，均属无效。</w:t>
      </w:r>
    </w:p>
    <w:p w:rsidR="00733692" w:rsidRDefault="00733692" w:rsidP="00A34C9C">
      <w:pPr>
        <w:tabs>
          <w:tab w:val="left" w:pos="8280"/>
        </w:tabs>
        <w:wordWrap w:val="0"/>
        <w:spacing w:line="360" w:lineRule="auto"/>
        <w:ind w:firstLineChars="200" w:firstLine="420"/>
        <w:rPr>
          <w:b/>
        </w:rPr>
      </w:pPr>
      <w:r>
        <w:rPr>
          <w:rFonts w:hint="eastAsia"/>
          <w:b/>
        </w:rPr>
        <w:t>第十四条  不可抗力</w:t>
      </w:r>
    </w:p>
    <w:p w:rsidR="00733692" w:rsidRDefault="00733692" w:rsidP="00A34C9C">
      <w:pPr>
        <w:tabs>
          <w:tab w:val="left" w:pos="8280"/>
        </w:tabs>
        <w:wordWrap w:val="0"/>
        <w:spacing w:line="360" w:lineRule="auto"/>
        <w:ind w:firstLineChars="200" w:firstLine="420"/>
      </w:pPr>
      <w:r>
        <w:rPr>
          <w:rFonts w:hint="eastAsia"/>
        </w:rPr>
        <w:t>1．如果本合同任何一方因受不可抗力事件影响而未能履行其在本合同下的全部或部分义务，该义务的履行在不可抗力事件妨碍其履行期间应予中止。</w:t>
      </w:r>
    </w:p>
    <w:p w:rsidR="00733692" w:rsidRDefault="00733692" w:rsidP="00A34C9C">
      <w:pPr>
        <w:tabs>
          <w:tab w:val="left" w:pos="8280"/>
        </w:tabs>
        <w:wordWrap w:val="0"/>
        <w:spacing w:line="360" w:lineRule="auto"/>
        <w:ind w:firstLineChars="200" w:firstLine="420"/>
      </w:pPr>
      <w:r>
        <w:rPr>
          <w:rFonts w:hint="eastAsia"/>
        </w:rPr>
        <w:t>2．声称受到不可抗力事件影响的一方应尽可能在最短的时间内通过书面形式将不可抗力事件的发生通知另一方，并在该不可抗力事件发生后</w:t>
      </w:r>
      <w:r>
        <w:rPr>
          <w:rFonts w:hint="eastAsia"/>
          <w:u w:val="single"/>
        </w:rPr>
        <w:t xml:space="preserve">         </w:t>
      </w:r>
      <w:r>
        <w:rPr>
          <w:rFonts w:hint="eastAsia"/>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733692" w:rsidRDefault="00733692" w:rsidP="00A34C9C">
      <w:pPr>
        <w:tabs>
          <w:tab w:val="left" w:pos="8280"/>
        </w:tabs>
        <w:wordWrap w:val="0"/>
        <w:spacing w:line="360" w:lineRule="auto"/>
        <w:ind w:firstLineChars="200" w:firstLine="420"/>
      </w:pPr>
      <w:r>
        <w:rPr>
          <w:rFonts w:hint="eastAsia"/>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rsidR="00733692" w:rsidRDefault="00733692" w:rsidP="00A34C9C">
      <w:pPr>
        <w:tabs>
          <w:tab w:val="left" w:pos="8280"/>
        </w:tabs>
        <w:wordWrap w:val="0"/>
        <w:spacing w:line="360" w:lineRule="auto"/>
        <w:ind w:right="26" w:firstLineChars="200" w:firstLine="420"/>
      </w:pPr>
      <w:r>
        <w:rPr>
          <w:rFonts w:hint="eastAsia"/>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rsidR="00733692" w:rsidRDefault="00733692" w:rsidP="00A34C9C">
      <w:pPr>
        <w:tabs>
          <w:tab w:val="left" w:pos="8280"/>
        </w:tabs>
        <w:wordWrap w:val="0"/>
        <w:spacing w:line="360" w:lineRule="auto"/>
        <w:ind w:firstLineChars="200" w:firstLine="420"/>
        <w:rPr>
          <w:b/>
        </w:rPr>
      </w:pPr>
      <w:r>
        <w:rPr>
          <w:rFonts w:hint="eastAsia"/>
          <w:b/>
        </w:rPr>
        <w:t>第十五条  争议的处理</w:t>
      </w:r>
    </w:p>
    <w:p w:rsidR="00733692" w:rsidRDefault="00733692" w:rsidP="00A34C9C">
      <w:pPr>
        <w:tabs>
          <w:tab w:val="left" w:pos="8280"/>
        </w:tabs>
        <w:wordWrap w:val="0"/>
        <w:spacing w:line="360" w:lineRule="auto"/>
        <w:ind w:firstLineChars="200" w:firstLine="420"/>
      </w:pPr>
      <w:r>
        <w:rPr>
          <w:rFonts w:hint="eastAsia"/>
        </w:rPr>
        <w:t>1．本合同受中华人民共和国法律管辖并按其进行解释。</w:t>
      </w:r>
    </w:p>
    <w:p w:rsidR="00733692" w:rsidRDefault="00733692" w:rsidP="00A34C9C">
      <w:pPr>
        <w:tabs>
          <w:tab w:val="left" w:pos="8280"/>
        </w:tabs>
        <w:wordWrap w:val="0"/>
        <w:spacing w:line="360" w:lineRule="auto"/>
        <w:ind w:firstLineChars="200" w:firstLine="420"/>
      </w:pPr>
      <w:r>
        <w:rPr>
          <w:rFonts w:hint="eastAsia"/>
        </w:rPr>
        <w:t>2．本合同在履行过程中发生的争议，由双方当事人协商解决，也可由有关部门调解；协商或调解不成的，按下列第</w:t>
      </w:r>
      <w:r>
        <w:rPr>
          <w:rFonts w:hint="eastAsia"/>
          <w:u w:val="single"/>
        </w:rPr>
        <w:t xml:space="preserve">    </w:t>
      </w:r>
      <w:r>
        <w:rPr>
          <w:rFonts w:hint="eastAsia"/>
        </w:rPr>
        <w:t>种方式解决（只能选择一种）：</w:t>
      </w:r>
    </w:p>
    <w:p w:rsidR="00733692" w:rsidRDefault="00733692" w:rsidP="00A34C9C">
      <w:pPr>
        <w:tabs>
          <w:tab w:val="left" w:pos="8280"/>
        </w:tabs>
        <w:wordWrap w:val="0"/>
        <w:spacing w:line="360" w:lineRule="auto"/>
        <w:ind w:firstLineChars="200" w:firstLine="420"/>
      </w:pPr>
      <w:r>
        <w:rPr>
          <w:rFonts w:hint="eastAsia"/>
        </w:rPr>
        <w:t>（1）提交</w:t>
      </w:r>
      <w:r>
        <w:rPr>
          <w:rFonts w:hint="eastAsia"/>
          <w:u w:val="single"/>
        </w:rPr>
        <w:t xml:space="preserve">         </w:t>
      </w:r>
      <w:r>
        <w:rPr>
          <w:rFonts w:hint="eastAsia"/>
        </w:rPr>
        <w:t>仲裁委员会仲裁；</w:t>
      </w:r>
    </w:p>
    <w:p w:rsidR="00733692" w:rsidRDefault="00733692" w:rsidP="00A34C9C">
      <w:pPr>
        <w:tabs>
          <w:tab w:val="left" w:pos="8280"/>
        </w:tabs>
        <w:wordWrap w:val="0"/>
        <w:spacing w:line="360" w:lineRule="auto"/>
        <w:ind w:right="26" w:firstLineChars="200" w:firstLine="420"/>
      </w:pPr>
      <w:r>
        <w:rPr>
          <w:rFonts w:hint="eastAsia"/>
        </w:rPr>
        <w:t>（2）依法向</w:t>
      </w:r>
      <w:r>
        <w:rPr>
          <w:rFonts w:hint="eastAsia"/>
          <w:u w:val="single"/>
        </w:rPr>
        <w:t xml:space="preserve">         </w:t>
      </w:r>
      <w:r>
        <w:rPr>
          <w:rFonts w:hint="eastAsia"/>
        </w:rPr>
        <w:t>人民法院起诉。</w:t>
      </w:r>
    </w:p>
    <w:p w:rsidR="00733692" w:rsidRDefault="00733692" w:rsidP="00A34C9C">
      <w:pPr>
        <w:tabs>
          <w:tab w:val="left" w:pos="8280"/>
        </w:tabs>
        <w:wordWrap w:val="0"/>
        <w:spacing w:line="360" w:lineRule="auto"/>
        <w:ind w:firstLineChars="200" w:firstLine="420"/>
        <w:rPr>
          <w:b/>
        </w:rPr>
      </w:pPr>
      <w:r>
        <w:rPr>
          <w:rFonts w:hint="eastAsia"/>
          <w:b/>
        </w:rPr>
        <w:t>第十六条  合同的解释</w:t>
      </w:r>
    </w:p>
    <w:p w:rsidR="00733692" w:rsidRDefault="00733692" w:rsidP="00A34C9C">
      <w:pPr>
        <w:tabs>
          <w:tab w:val="left" w:pos="8280"/>
        </w:tabs>
        <w:wordWrap w:val="0"/>
        <w:spacing w:line="360" w:lineRule="auto"/>
        <w:ind w:right="26" w:firstLineChars="200" w:firstLine="420"/>
      </w:pPr>
      <w:r>
        <w:rPr>
          <w:rFonts w:hint="eastAsia"/>
        </w:rPr>
        <w:t>本合同未尽事宜或条款内容不明确，合同双方当事人可以根据本合同的原则、合同的目的、交易习惯及关联条款的内容，按照通常理解对本合同</w:t>
      </w:r>
      <w:proofErr w:type="gramStart"/>
      <w:r>
        <w:rPr>
          <w:rFonts w:hint="eastAsia"/>
        </w:rPr>
        <w:t>作出</w:t>
      </w:r>
      <w:proofErr w:type="gramEnd"/>
      <w:r>
        <w:rPr>
          <w:rFonts w:hint="eastAsia"/>
        </w:rPr>
        <w:t>合理解释。该解释具有约束力，除非解释与法律或本合同相抵触。</w:t>
      </w:r>
    </w:p>
    <w:p w:rsidR="00733692" w:rsidRDefault="00733692" w:rsidP="00A34C9C">
      <w:pPr>
        <w:tabs>
          <w:tab w:val="left" w:pos="8280"/>
        </w:tabs>
        <w:wordWrap w:val="0"/>
        <w:spacing w:line="360" w:lineRule="auto"/>
        <w:ind w:firstLineChars="200" w:firstLine="420"/>
        <w:rPr>
          <w:b/>
        </w:rPr>
      </w:pPr>
      <w:r>
        <w:rPr>
          <w:rFonts w:hint="eastAsia"/>
          <w:b/>
        </w:rPr>
        <w:t>第十七条  补充与附件</w:t>
      </w:r>
    </w:p>
    <w:p w:rsidR="00733692" w:rsidRDefault="00733692" w:rsidP="00A34C9C">
      <w:pPr>
        <w:tabs>
          <w:tab w:val="left" w:pos="8280"/>
        </w:tabs>
        <w:wordWrap w:val="0"/>
        <w:spacing w:line="360" w:lineRule="auto"/>
        <w:ind w:right="26" w:firstLineChars="200" w:firstLine="420"/>
      </w:pPr>
      <w:r>
        <w:rPr>
          <w:rFonts w:hint="eastAsia"/>
        </w:rPr>
        <w:lastRenderedPageBreak/>
        <w:t>本合同未尽事宜，依照有关法律、法规执行，法律、法规未作规定的，甲乙双方可以达成书面补充合同。本合同的附件和补充合同均为本合同不可分割的组成部分，与本合同具有同等的法律效力。</w:t>
      </w:r>
    </w:p>
    <w:p w:rsidR="00733692" w:rsidRDefault="00733692" w:rsidP="00A34C9C">
      <w:pPr>
        <w:tabs>
          <w:tab w:val="left" w:pos="8280"/>
        </w:tabs>
        <w:wordWrap w:val="0"/>
        <w:spacing w:line="360" w:lineRule="auto"/>
        <w:ind w:firstLineChars="200" w:firstLine="420"/>
        <w:rPr>
          <w:b/>
        </w:rPr>
      </w:pPr>
      <w:r>
        <w:rPr>
          <w:rFonts w:hint="eastAsia"/>
          <w:b/>
        </w:rPr>
        <w:t>第十八条  合同的效力</w:t>
      </w:r>
    </w:p>
    <w:p w:rsidR="00733692" w:rsidRDefault="00733692" w:rsidP="00A34C9C">
      <w:pPr>
        <w:tabs>
          <w:tab w:val="left" w:pos="8280"/>
        </w:tabs>
        <w:wordWrap w:val="0"/>
        <w:spacing w:line="360" w:lineRule="auto"/>
        <w:ind w:firstLineChars="200" w:firstLine="420"/>
      </w:pPr>
      <w:r>
        <w:rPr>
          <w:rFonts w:hint="eastAsia"/>
        </w:rPr>
        <w:t>1．本合同自双方或双方法定代表人或其授权代表人签字并加盖单位公章或合同专用章之日起生效。</w:t>
      </w:r>
    </w:p>
    <w:p w:rsidR="00733692" w:rsidRDefault="00733692" w:rsidP="00A34C9C">
      <w:pPr>
        <w:tabs>
          <w:tab w:val="left" w:pos="8280"/>
        </w:tabs>
        <w:wordWrap w:val="0"/>
        <w:spacing w:line="360" w:lineRule="auto"/>
        <w:ind w:firstLineChars="200" w:firstLine="420"/>
      </w:pPr>
      <w:r>
        <w:rPr>
          <w:rFonts w:hint="eastAsia"/>
        </w:rPr>
        <w:t>2．本协议壹式叁份，甲方、乙方及</w:t>
      </w:r>
      <w:r>
        <w:rPr>
          <w:rFonts w:hint="eastAsia"/>
          <w:u w:val="single"/>
        </w:rPr>
        <w:t xml:space="preserve">         </w:t>
      </w:r>
      <w:r>
        <w:rPr>
          <w:rFonts w:hint="eastAsia"/>
        </w:rPr>
        <w:t>市财政局各壹份，具有同等法律效力。</w:t>
      </w:r>
    </w:p>
    <w:p w:rsidR="00733692" w:rsidRDefault="00733692" w:rsidP="00A34C9C">
      <w:pPr>
        <w:tabs>
          <w:tab w:val="left" w:pos="8280"/>
        </w:tabs>
        <w:wordWrap w:val="0"/>
        <w:spacing w:line="360" w:lineRule="auto"/>
        <w:ind w:right="26" w:firstLineChars="200" w:firstLine="420"/>
      </w:pPr>
      <w:r>
        <w:rPr>
          <w:rFonts w:hint="eastAsia"/>
        </w:rPr>
        <w:t>3．本合同的附件和补充合同均为本合同不可分割的组成部分，与本合同具有同等的法律效力。</w:t>
      </w:r>
    </w:p>
    <w:p w:rsidR="00733692" w:rsidRDefault="00733692" w:rsidP="00A34C9C">
      <w:pPr>
        <w:tabs>
          <w:tab w:val="left" w:pos="8280"/>
        </w:tabs>
        <w:wordWrap w:val="0"/>
        <w:spacing w:afterLines="100" w:after="312" w:line="360" w:lineRule="auto"/>
        <w:ind w:right="28" w:firstLineChars="200" w:firstLine="420"/>
      </w:pPr>
      <w:r>
        <w:rPr>
          <w:rFonts w:hint="eastAsia"/>
          <w:b/>
        </w:rPr>
        <w:t>第十九条</w:t>
      </w:r>
      <w:r>
        <w:rPr>
          <w:rFonts w:hint="eastAsia"/>
        </w:rPr>
        <w:t xml:space="preserve">  其他事项：</w:t>
      </w:r>
      <w:r>
        <w:rPr>
          <w:rFonts w:hint="eastAsia"/>
          <w:u w:val="single"/>
        </w:rPr>
        <w:t xml:space="preserve">         </w:t>
      </w:r>
    </w:p>
    <w:tbl>
      <w:tblPr>
        <w:tblStyle w:val="a3"/>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1"/>
      </w:tblGrid>
      <w:tr w:rsidR="00733692" w:rsidTr="00F006E1">
        <w:tc>
          <w:tcPr>
            <w:tcW w:w="4997" w:type="pct"/>
            <w:hideMark/>
          </w:tcPr>
          <w:p w:rsidR="00733692" w:rsidRDefault="00733692" w:rsidP="00F006E1">
            <w:pPr>
              <w:spacing w:line="360" w:lineRule="auto"/>
              <w:rPr>
                <w:color w:val="000000" w:themeColor="text1"/>
                <w:szCs w:val="21"/>
                <w:shd w:val="clear" w:color="auto" w:fill="FFFFFF"/>
              </w:rPr>
            </w:pPr>
            <w:r>
              <w:rPr>
                <w:rFonts w:hint="eastAsia"/>
                <w:color w:val="000000" w:themeColor="text1"/>
                <w:szCs w:val="21"/>
                <w:shd w:val="clear" w:color="auto" w:fill="FFFFFF"/>
              </w:rPr>
              <w:t>甲方（签章）：</w:t>
            </w:r>
          </w:p>
        </w:tc>
      </w:tr>
      <w:tr w:rsidR="00733692" w:rsidTr="00F006E1">
        <w:tc>
          <w:tcPr>
            <w:tcW w:w="4997" w:type="pct"/>
            <w:hideMark/>
          </w:tcPr>
          <w:p w:rsidR="00733692" w:rsidRDefault="00733692" w:rsidP="00F006E1">
            <w:pPr>
              <w:spacing w:line="360" w:lineRule="auto"/>
              <w:rPr>
                <w:color w:val="000000" w:themeColor="text1"/>
                <w:szCs w:val="21"/>
                <w:shd w:val="clear" w:color="auto" w:fill="FFFFFF"/>
              </w:rPr>
            </w:pPr>
            <w:r>
              <w:rPr>
                <w:rFonts w:hint="eastAsia"/>
                <w:color w:val="000000" w:themeColor="text1"/>
                <w:szCs w:val="21"/>
                <w:shd w:val="clear" w:color="auto" w:fill="FFFFFF"/>
              </w:rPr>
              <w:t>签章时间：</w:t>
            </w:r>
          </w:p>
        </w:tc>
      </w:tr>
      <w:tr w:rsidR="00733692" w:rsidTr="00F006E1">
        <w:tc>
          <w:tcPr>
            <w:tcW w:w="4997" w:type="pct"/>
            <w:hideMark/>
          </w:tcPr>
          <w:p w:rsidR="00733692" w:rsidRDefault="00733692" w:rsidP="00F006E1">
            <w:pPr>
              <w:spacing w:afterLines="100" w:after="312" w:line="360" w:lineRule="auto"/>
              <w:rPr>
                <w:color w:val="000000" w:themeColor="text1"/>
                <w:szCs w:val="21"/>
                <w:shd w:val="clear" w:color="auto" w:fill="FFFFFF"/>
              </w:rPr>
            </w:pPr>
            <w:r>
              <w:rPr>
                <w:rFonts w:hint="eastAsia"/>
                <w:color w:val="000000" w:themeColor="text1"/>
                <w:szCs w:val="21"/>
                <w:shd w:val="clear" w:color="auto" w:fill="FFFFFF"/>
              </w:rPr>
              <w:t>签章地点：</w:t>
            </w:r>
          </w:p>
        </w:tc>
      </w:tr>
      <w:tr w:rsidR="00733692" w:rsidTr="00F006E1">
        <w:tc>
          <w:tcPr>
            <w:tcW w:w="4997" w:type="pct"/>
            <w:hideMark/>
          </w:tcPr>
          <w:p w:rsidR="00733692" w:rsidRDefault="00733692" w:rsidP="00F006E1">
            <w:pPr>
              <w:spacing w:line="360" w:lineRule="auto"/>
              <w:rPr>
                <w:color w:val="000000" w:themeColor="text1"/>
                <w:szCs w:val="21"/>
                <w:shd w:val="clear" w:color="auto" w:fill="FFFFFF"/>
              </w:rPr>
            </w:pPr>
            <w:r>
              <w:rPr>
                <w:rFonts w:hint="eastAsia"/>
                <w:color w:val="000000" w:themeColor="text1"/>
                <w:szCs w:val="21"/>
                <w:shd w:val="clear" w:color="auto" w:fill="FFFFFF"/>
              </w:rPr>
              <w:t>乙方（签章）：</w:t>
            </w:r>
          </w:p>
        </w:tc>
      </w:tr>
      <w:tr w:rsidR="00733692" w:rsidTr="00F006E1">
        <w:tc>
          <w:tcPr>
            <w:tcW w:w="4997" w:type="pct"/>
            <w:hideMark/>
          </w:tcPr>
          <w:p w:rsidR="00733692" w:rsidRDefault="00733692" w:rsidP="00F006E1">
            <w:pPr>
              <w:spacing w:line="360" w:lineRule="auto"/>
              <w:rPr>
                <w:color w:val="000000" w:themeColor="text1"/>
                <w:szCs w:val="21"/>
              </w:rPr>
            </w:pPr>
            <w:r>
              <w:rPr>
                <w:rFonts w:hint="eastAsia"/>
                <w:color w:val="000000" w:themeColor="text1"/>
                <w:szCs w:val="21"/>
              </w:rPr>
              <w:t>签章时间：</w:t>
            </w:r>
          </w:p>
        </w:tc>
      </w:tr>
      <w:tr w:rsidR="00733692" w:rsidTr="00F006E1">
        <w:tc>
          <w:tcPr>
            <w:tcW w:w="4997" w:type="pct"/>
            <w:hideMark/>
          </w:tcPr>
          <w:p w:rsidR="00733692" w:rsidRDefault="00733692" w:rsidP="00F006E1">
            <w:pPr>
              <w:spacing w:afterLines="100" w:after="312" w:line="360" w:lineRule="auto"/>
              <w:rPr>
                <w:color w:val="000000" w:themeColor="text1"/>
                <w:szCs w:val="21"/>
              </w:rPr>
            </w:pPr>
            <w:r>
              <w:rPr>
                <w:rFonts w:hint="eastAsia"/>
                <w:color w:val="000000" w:themeColor="text1"/>
                <w:szCs w:val="21"/>
              </w:rPr>
              <w:t>签章地点：</w:t>
            </w:r>
          </w:p>
        </w:tc>
      </w:tr>
      <w:tr w:rsidR="00733692" w:rsidTr="00F006E1">
        <w:tc>
          <w:tcPr>
            <w:tcW w:w="4997" w:type="pct"/>
            <w:hideMark/>
          </w:tcPr>
          <w:p w:rsidR="00733692" w:rsidRDefault="00733692" w:rsidP="00F006E1">
            <w:pPr>
              <w:spacing w:line="360" w:lineRule="auto"/>
              <w:rPr>
                <w:color w:val="000000" w:themeColor="text1"/>
                <w:szCs w:val="21"/>
                <w:shd w:val="clear" w:color="auto" w:fill="FFFFFF"/>
              </w:rPr>
            </w:pPr>
            <w:r>
              <w:rPr>
                <w:rFonts w:hint="eastAsia"/>
                <w:color w:val="000000" w:themeColor="text1"/>
                <w:szCs w:val="21"/>
                <w:shd w:val="clear" w:color="auto" w:fill="FFFFFF"/>
              </w:rPr>
              <w:t xml:space="preserve">鉴（公）证意见：           </w:t>
            </w:r>
          </w:p>
        </w:tc>
      </w:tr>
      <w:tr w:rsidR="00733692" w:rsidTr="00F006E1">
        <w:tc>
          <w:tcPr>
            <w:tcW w:w="4997" w:type="pct"/>
            <w:hideMark/>
          </w:tcPr>
          <w:p w:rsidR="00733692" w:rsidRDefault="00733692" w:rsidP="00F006E1">
            <w:pPr>
              <w:spacing w:line="360" w:lineRule="auto"/>
              <w:rPr>
                <w:color w:val="000000" w:themeColor="text1"/>
                <w:szCs w:val="21"/>
                <w:shd w:val="clear" w:color="auto" w:fill="FFFFFF"/>
              </w:rPr>
            </w:pPr>
            <w:r>
              <w:rPr>
                <w:rFonts w:hint="eastAsia"/>
                <w:color w:val="000000" w:themeColor="text1"/>
                <w:szCs w:val="21"/>
                <w:shd w:val="clear" w:color="auto" w:fill="FFFFFF"/>
              </w:rPr>
              <w:t xml:space="preserve">经办人：                   </w:t>
            </w:r>
          </w:p>
        </w:tc>
      </w:tr>
      <w:tr w:rsidR="00733692" w:rsidTr="00F006E1">
        <w:tc>
          <w:tcPr>
            <w:tcW w:w="4997" w:type="pct"/>
            <w:hideMark/>
          </w:tcPr>
          <w:p w:rsidR="00733692" w:rsidRDefault="00733692" w:rsidP="00F006E1">
            <w:pPr>
              <w:spacing w:line="360" w:lineRule="auto"/>
              <w:rPr>
                <w:color w:val="000000" w:themeColor="text1"/>
                <w:szCs w:val="21"/>
                <w:shd w:val="clear" w:color="auto" w:fill="FFFFFF"/>
              </w:rPr>
            </w:pPr>
            <w:r>
              <w:rPr>
                <w:rFonts w:hint="eastAsia"/>
                <w:color w:val="000000" w:themeColor="text1"/>
                <w:szCs w:val="21"/>
                <w:shd w:val="clear" w:color="auto" w:fill="FFFFFF"/>
              </w:rPr>
              <w:t xml:space="preserve">鉴（公）证机关（章）       </w:t>
            </w:r>
          </w:p>
        </w:tc>
      </w:tr>
      <w:tr w:rsidR="00733692" w:rsidTr="00F006E1">
        <w:tc>
          <w:tcPr>
            <w:tcW w:w="4997" w:type="pct"/>
            <w:hideMark/>
          </w:tcPr>
          <w:p w:rsidR="00733692" w:rsidRDefault="00733692" w:rsidP="00F006E1">
            <w:pPr>
              <w:spacing w:line="360" w:lineRule="auto"/>
              <w:rPr>
                <w:color w:val="000000" w:themeColor="text1"/>
                <w:szCs w:val="21"/>
                <w:shd w:val="clear" w:color="auto" w:fill="FFFFFF"/>
              </w:rPr>
            </w:pPr>
            <w:r>
              <w:rPr>
                <w:rFonts w:hint="eastAsia"/>
                <w:color w:val="000000" w:themeColor="text1"/>
                <w:szCs w:val="21"/>
                <w:u w:val="single"/>
                <w:shd w:val="clear" w:color="auto" w:fill="FFFFFF"/>
              </w:rPr>
              <w:t xml:space="preserve">       </w:t>
            </w:r>
            <w:r>
              <w:rPr>
                <w:rFonts w:hint="eastAsia"/>
                <w:color w:val="000000" w:themeColor="text1"/>
                <w:szCs w:val="21"/>
                <w:shd w:val="clear" w:color="auto" w:fill="FFFFFF"/>
              </w:rPr>
              <w:t>年</w:t>
            </w:r>
            <w:r>
              <w:rPr>
                <w:rFonts w:hint="eastAsia"/>
                <w:color w:val="000000" w:themeColor="text1"/>
                <w:szCs w:val="21"/>
                <w:u w:val="single"/>
                <w:shd w:val="clear" w:color="auto" w:fill="FFFFFF"/>
              </w:rPr>
              <w:t xml:space="preserve">        </w:t>
            </w:r>
            <w:r>
              <w:rPr>
                <w:rFonts w:hint="eastAsia"/>
                <w:color w:val="000000" w:themeColor="text1"/>
                <w:szCs w:val="21"/>
                <w:shd w:val="clear" w:color="auto" w:fill="FFFFFF"/>
              </w:rPr>
              <w:t>月</w:t>
            </w:r>
            <w:r>
              <w:rPr>
                <w:rFonts w:hint="eastAsia"/>
                <w:color w:val="000000" w:themeColor="text1"/>
                <w:szCs w:val="21"/>
                <w:u w:val="single"/>
                <w:shd w:val="clear" w:color="auto" w:fill="FFFFFF"/>
              </w:rPr>
              <w:t xml:space="preserve">      </w:t>
            </w:r>
            <w:r>
              <w:rPr>
                <w:rFonts w:hint="eastAsia"/>
                <w:color w:val="000000" w:themeColor="text1"/>
                <w:szCs w:val="21"/>
                <w:shd w:val="clear" w:color="auto" w:fill="FFFFFF"/>
              </w:rPr>
              <w:t>日</w:t>
            </w:r>
          </w:p>
        </w:tc>
      </w:tr>
      <w:tr w:rsidR="00733692" w:rsidTr="00F006E1">
        <w:tc>
          <w:tcPr>
            <w:tcW w:w="4997" w:type="pct"/>
            <w:hideMark/>
          </w:tcPr>
          <w:p w:rsidR="00733692" w:rsidRDefault="00733692" w:rsidP="00F006E1">
            <w:pPr>
              <w:spacing w:line="360" w:lineRule="auto"/>
              <w:rPr>
                <w:color w:val="000000" w:themeColor="text1"/>
              </w:rPr>
            </w:pPr>
            <w:r>
              <w:rPr>
                <w:rFonts w:hint="eastAsia"/>
                <w:color w:val="000000" w:themeColor="text1"/>
                <w:szCs w:val="21"/>
                <w:shd w:val="clear" w:color="auto" w:fill="FFFFFF"/>
              </w:rPr>
              <w:t>（注：除国家另有规定外，鉴（公）证实行自愿原则）</w:t>
            </w:r>
          </w:p>
        </w:tc>
      </w:tr>
    </w:tbl>
    <w:p w:rsidR="00733692" w:rsidRPr="00A34C9C" w:rsidRDefault="00733692"/>
    <w:sectPr w:rsidR="00733692" w:rsidRPr="00A34C9C" w:rsidSect="000E6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AE"/>
    <w:rsid w:val="000F71DB"/>
    <w:rsid w:val="001D1EC7"/>
    <w:rsid w:val="00733692"/>
    <w:rsid w:val="009E0A15"/>
    <w:rsid w:val="009E0BC3"/>
    <w:rsid w:val="00AB38AE"/>
    <w:rsid w:val="00B907C0"/>
    <w:rsid w:val="00C277CB"/>
    <w:rsid w:val="00D2653C"/>
    <w:rsid w:val="00D65CC4"/>
    <w:rsid w:val="00FE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9E04E-0D0B-4252-8021-B989D517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1D1EC7"/>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1D1EC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2019-03-16T08:52:00Z</dcterms:created>
  <dcterms:modified xsi:type="dcterms:W3CDTF">2019-03-16T08:52:00Z</dcterms:modified>
</cp:coreProperties>
</file>