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4D" w:rsidRPr="0056221D" w:rsidRDefault="007D674D" w:rsidP="007D674D">
      <w:pPr>
        <w:pStyle w:val="a3"/>
      </w:pPr>
      <w:bookmarkStart w:id="0" w:name="_GoBack"/>
      <w:r w:rsidRPr="0056221D">
        <w:rPr>
          <w:rFonts w:hint="eastAsia"/>
        </w:rPr>
        <w:t>贸易协议书</w:t>
      </w:r>
    </w:p>
    <w:bookmarkEnd w:id="0"/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u w:val="single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合同编号：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u w:val="single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卖方：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地址：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电话：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法定代表人（委托代理人）：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u w:val="single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买方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 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地址：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电话：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法定代表人（委托代理人）：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经买卖双方同意，由卖方出售、买方购买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（下称货物），双方于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</w:t>
      </w:r>
      <w:r w:rsidRPr="0056221D">
        <w:rPr>
          <w:rFonts w:ascii="宋体" w:hAnsi="宋体" w:hint="eastAsia"/>
          <w:kern w:val="0"/>
          <w:sz w:val="24"/>
          <w:lang w:val="zh-CN"/>
        </w:rPr>
        <w:t>年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</w:t>
      </w:r>
      <w:r w:rsidRPr="0056221D">
        <w:rPr>
          <w:rFonts w:ascii="宋体" w:hAnsi="宋体" w:hint="eastAsia"/>
          <w:kern w:val="0"/>
          <w:sz w:val="24"/>
          <w:lang w:val="zh-CN"/>
        </w:rPr>
        <w:t>月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</w:t>
      </w:r>
      <w:r w:rsidRPr="0056221D">
        <w:rPr>
          <w:rFonts w:ascii="宋体" w:hAnsi="宋体" w:hint="eastAsia"/>
          <w:kern w:val="0"/>
          <w:sz w:val="24"/>
          <w:lang w:val="zh-CN"/>
        </w:rPr>
        <w:t>日签订本协议书，货物数量、规格、价格详见清单</w:t>
      </w:r>
      <w:r w:rsidRPr="0056221D">
        <w:rPr>
          <w:rFonts w:ascii="宋体" w:hAnsi="宋体"/>
          <w:kern w:val="0"/>
          <w:sz w:val="24"/>
          <w:lang w:val="zh-CN"/>
        </w:rPr>
        <w:t>A</w:t>
      </w:r>
      <w:r w:rsidRPr="0056221D">
        <w:rPr>
          <w:rFonts w:ascii="宋体" w:hAnsi="宋体" w:hint="eastAsia"/>
          <w:kern w:val="0"/>
          <w:sz w:val="24"/>
          <w:lang w:val="zh-CN"/>
        </w:rPr>
        <w:t>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第一条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本合同所列条款，包括了双方达成的全部协议，并取代在此以前双方所达成的一切协议。除双方授权主管人或代表同意</w:t>
      </w:r>
      <w:proofErr w:type="gramStart"/>
      <w:r w:rsidRPr="0056221D">
        <w:rPr>
          <w:rFonts w:ascii="宋体" w:hAnsi="宋体" w:hint="eastAsia"/>
          <w:kern w:val="0"/>
          <w:sz w:val="24"/>
          <w:lang w:val="zh-CN"/>
        </w:rPr>
        <w:t>书入本合同</w:t>
      </w:r>
      <w:proofErr w:type="gramEnd"/>
      <w:r w:rsidRPr="0056221D">
        <w:rPr>
          <w:rFonts w:ascii="宋体" w:hAnsi="宋体" w:hint="eastAsia"/>
          <w:kern w:val="0"/>
          <w:sz w:val="24"/>
          <w:lang w:val="zh-CN"/>
        </w:rPr>
        <w:t>的条款外，其余一律无效。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第二条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买方须在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  </w:t>
      </w:r>
      <w:r w:rsidRPr="0056221D">
        <w:rPr>
          <w:rFonts w:ascii="宋体" w:hAnsi="宋体" w:hint="eastAsia"/>
          <w:kern w:val="0"/>
          <w:sz w:val="24"/>
          <w:lang w:val="zh-CN"/>
        </w:rPr>
        <w:t>（时间）前由卖方确认的银行，开出不可撤销的、无追索权的、保兑的、可转让的、可分割的、允许转船和分批装运、以卖方为受益人的见票即付信用证。信用证有效期为末批货物从装运港启运后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天。信用证保兑费用由买方支付。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第三条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卖方须向议付行提交下列单据：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（</w:t>
      </w:r>
      <w:r w:rsidRPr="0056221D">
        <w:rPr>
          <w:rFonts w:ascii="宋体" w:hAnsi="宋体"/>
          <w:kern w:val="0"/>
          <w:sz w:val="24"/>
          <w:lang w:val="zh-CN"/>
        </w:rPr>
        <w:t>1</w:t>
      </w:r>
      <w:r w:rsidRPr="0056221D">
        <w:rPr>
          <w:rFonts w:ascii="宋体" w:hAnsi="宋体" w:hint="eastAsia"/>
          <w:kern w:val="0"/>
          <w:sz w:val="24"/>
          <w:lang w:val="zh-CN"/>
        </w:rPr>
        <w:t>）整套清洁海运提单一式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份；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lastRenderedPageBreak/>
        <w:t xml:space="preserve">　　（</w:t>
      </w:r>
      <w:r w:rsidRPr="0056221D">
        <w:rPr>
          <w:rFonts w:ascii="宋体" w:hAnsi="宋体"/>
          <w:kern w:val="0"/>
          <w:sz w:val="24"/>
          <w:lang w:val="zh-CN"/>
        </w:rPr>
        <w:t>2</w:t>
      </w:r>
      <w:r w:rsidRPr="0056221D">
        <w:rPr>
          <w:rFonts w:ascii="宋体" w:hAnsi="宋体" w:hint="eastAsia"/>
          <w:kern w:val="0"/>
          <w:sz w:val="24"/>
          <w:lang w:val="zh-CN"/>
        </w:rPr>
        <w:t>）发票一式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份；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（</w:t>
      </w:r>
      <w:r w:rsidRPr="0056221D">
        <w:rPr>
          <w:rFonts w:ascii="宋体" w:hAnsi="宋体"/>
          <w:kern w:val="0"/>
          <w:sz w:val="24"/>
          <w:lang w:val="zh-CN"/>
        </w:rPr>
        <w:t>3</w:t>
      </w:r>
      <w:r w:rsidRPr="0056221D">
        <w:rPr>
          <w:rFonts w:ascii="宋体" w:hAnsi="宋体" w:hint="eastAsia"/>
          <w:kern w:val="0"/>
          <w:sz w:val="24"/>
          <w:lang w:val="zh-CN"/>
        </w:rPr>
        <w:t>）由商品检验局出具的质量证书一式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份；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（</w:t>
      </w:r>
      <w:r w:rsidRPr="0056221D">
        <w:rPr>
          <w:rFonts w:ascii="宋体" w:hAnsi="宋体"/>
          <w:kern w:val="0"/>
          <w:sz w:val="24"/>
          <w:lang w:val="zh-CN"/>
        </w:rPr>
        <w:t>4</w:t>
      </w:r>
      <w:r w:rsidRPr="0056221D">
        <w:rPr>
          <w:rFonts w:ascii="宋体" w:hAnsi="宋体" w:hint="eastAsia"/>
          <w:kern w:val="0"/>
          <w:sz w:val="24"/>
          <w:lang w:val="zh-CN"/>
        </w:rPr>
        <w:t>）由商品检验局出具的数量／重量检验报告一式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份。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第四条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允许的溢短装数量为相当于信用证总金额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％的货物数量。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第五条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交货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（</w:t>
      </w:r>
      <w:r w:rsidRPr="0056221D">
        <w:rPr>
          <w:rFonts w:ascii="宋体" w:hAnsi="宋体"/>
          <w:kern w:val="0"/>
          <w:sz w:val="24"/>
          <w:lang w:val="zh-CN"/>
        </w:rPr>
        <w:t>1</w:t>
      </w:r>
      <w:r w:rsidRPr="0056221D">
        <w:rPr>
          <w:rFonts w:ascii="宋体" w:hAnsi="宋体" w:hint="eastAsia"/>
          <w:kern w:val="0"/>
          <w:sz w:val="24"/>
          <w:lang w:val="zh-CN"/>
        </w:rPr>
        <w:t>）交货期为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   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；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（</w:t>
      </w:r>
      <w:r w:rsidRPr="0056221D">
        <w:rPr>
          <w:rFonts w:ascii="宋体" w:hAnsi="宋体"/>
          <w:kern w:val="0"/>
          <w:sz w:val="24"/>
          <w:lang w:val="zh-CN"/>
        </w:rPr>
        <w:t>2</w:t>
      </w:r>
      <w:r w:rsidRPr="0056221D">
        <w:rPr>
          <w:rFonts w:ascii="宋体" w:hAnsi="宋体" w:hint="eastAsia"/>
          <w:kern w:val="0"/>
          <w:sz w:val="24"/>
          <w:lang w:val="zh-CN"/>
        </w:rPr>
        <w:t>）装运港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第六条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装运条件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（</w:t>
      </w:r>
      <w:r w:rsidRPr="0056221D">
        <w:rPr>
          <w:rFonts w:ascii="宋体" w:hAnsi="宋体"/>
          <w:kern w:val="0"/>
          <w:sz w:val="24"/>
          <w:lang w:val="zh-CN"/>
        </w:rPr>
        <w:t>1</w:t>
      </w:r>
      <w:r w:rsidRPr="0056221D">
        <w:rPr>
          <w:rFonts w:ascii="宋体" w:hAnsi="宋体" w:hint="eastAsia"/>
          <w:kern w:val="0"/>
          <w:sz w:val="24"/>
          <w:lang w:val="zh-CN"/>
        </w:rPr>
        <w:t>）应卖方之要求，买方于每批货物装运前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  </w:t>
      </w:r>
      <w:r w:rsidRPr="0056221D">
        <w:rPr>
          <w:rFonts w:ascii="宋体" w:hAnsi="宋体" w:hint="eastAsia"/>
          <w:kern w:val="0"/>
          <w:sz w:val="24"/>
          <w:lang w:val="zh-CN"/>
        </w:rPr>
        <w:t>天，将船名、船籍、预计抵达装运港日期和载重吨位等以书信告知卖方；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（</w:t>
      </w:r>
      <w:r w:rsidRPr="0056221D">
        <w:rPr>
          <w:rFonts w:ascii="宋体" w:hAnsi="宋体"/>
          <w:kern w:val="0"/>
          <w:sz w:val="24"/>
          <w:lang w:val="zh-CN"/>
        </w:rPr>
        <w:t>2</w:t>
      </w:r>
      <w:r w:rsidRPr="0056221D">
        <w:rPr>
          <w:rFonts w:ascii="宋体" w:hAnsi="宋体" w:hint="eastAsia"/>
          <w:kern w:val="0"/>
          <w:sz w:val="24"/>
          <w:lang w:val="zh-CN"/>
        </w:rPr>
        <w:t>）买方可指定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远洋运输代理公司作为其船运代理，并负责支付港口所有费用。买方应分别于船到达装运港前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天、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小时，把船到达装运港的预计日期和时间，以及船到达装运港时，该船的吃水量以电报告知其代理；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（</w:t>
      </w:r>
      <w:r w:rsidRPr="0056221D">
        <w:rPr>
          <w:rFonts w:ascii="宋体" w:hAnsi="宋体"/>
          <w:kern w:val="0"/>
          <w:sz w:val="24"/>
          <w:lang w:val="zh-CN"/>
        </w:rPr>
        <w:t>3</w:t>
      </w:r>
      <w:r w:rsidRPr="0056221D">
        <w:rPr>
          <w:rFonts w:ascii="宋体" w:hAnsi="宋体" w:hint="eastAsia"/>
          <w:kern w:val="0"/>
          <w:sz w:val="24"/>
          <w:lang w:val="zh-CN"/>
        </w:rPr>
        <w:t>）买方应在船达装运港前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天，将该船的详细情况，包括船名、船籍、</w:t>
      </w:r>
      <w:proofErr w:type="gramStart"/>
      <w:r w:rsidRPr="0056221D">
        <w:rPr>
          <w:rFonts w:ascii="宋体" w:hAnsi="宋体" w:hint="eastAsia"/>
          <w:kern w:val="0"/>
          <w:sz w:val="24"/>
          <w:lang w:val="zh-CN"/>
        </w:rPr>
        <w:t>预达日期</w:t>
      </w:r>
      <w:proofErr w:type="gramEnd"/>
      <w:r w:rsidRPr="0056221D">
        <w:rPr>
          <w:rFonts w:ascii="宋体" w:hAnsi="宋体" w:hint="eastAsia"/>
          <w:kern w:val="0"/>
          <w:sz w:val="24"/>
          <w:lang w:val="zh-CN"/>
        </w:rPr>
        <w:t>、船长和船员之国籍，呼号、载重吨位、吃水、总长及按国际海运惯例所需的其他资料，以电报告知其代理；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（</w:t>
      </w:r>
      <w:r w:rsidRPr="0056221D">
        <w:rPr>
          <w:rFonts w:ascii="宋体" w:hAnsi="宋体"/>
          <w:kern w:val="0"/>
          <w:sz w:val="24"/>
          <w:lang w:val="zh-CN"/>
        </w:rPr>
        <w:t>4</w:t>
      </w:r>
      <w:r w:rsidRPr="0056221D">
        <w:rPr>
          <w:rFonts w:ascii="宋体" w:hAnsi="宋体" w:hint="eastAsia"/>
          <w:kern w:val="0"/>
          <w:sz w:val="24"/>
          <w:lang w:val="zh-CN"/>
        </w:rPr>
        <w:t>）买方应将租船方出具的租船</w:t>
      </w:r>
      <w:proofErr w:type="gramStart"/>
      <w:r w:rsidRPr="0056221D">
        <w:rPr>
          <w:rFonts w:ascii="宋体" w:hAnsi="宋体" w:hint="eastAsia"/>
          <w:kern w:val="0"/>
          <w:sz w:val="24"/>
          <w:lang w:val="zh-CN"/>
        </w:rPr>
        <w:t>单一份尽快</w:t>
      </w:r>
      <w:proofErr w:type="gramEnd"/>
      <w:r w:rsidRPr="0056221D">
        <w:rPr>
          <w:rFonts w:ascii="宋体" w:hAnsi="宋体" w:hint="eastAsia"/>
          <w:kern w:val="0"/>
          <w:sz w:val="24"/>
          <w:lang w:val="zh-CN"/>
        </w:rPr>
        <w:t>提交给卖方。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第七条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货物装船后，凡发生货物短缺、损坏、变质，其风险均由买方承担。货物之投保由买方自理。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第八条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买方应通过银行及时向卖方提供履约按金，金额为合同总值的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％，有效期为末批货物自装运港启运后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天。</w:t>
      </w:r>
      <w:proofErr w:type="gramStart"/>
      <w:r w:rsidRPr="0056221D">
        <w:rPr>
          <w:rFonts w:ascii="宋体" w:hAnsi="宋体" w:hint="eastAsia"/>
          <w:kern w:val="0"/>
          <w:sz w:val="24"/>
          <w:lang w:val="zh-CN"/>
        </w:rPr>
        <w:t>此按金</w:t>
      </w:r>
      <w:proofErr w:type="gramEnd"/>
      <w:r w:rsidRPr="0056221D">
        <w:rPr>
          <w:rFonts w:ascii="宋体" w:hAnsi="宋体" w:hint="eastAsia"/>
          <w:kern w:val="0"/>
          <w:sz w:val="24"/>
          <w:lang w:val="zh-CN"/>
        </w:rPr>
        <w:t>作为买方部分违</w:t>
      </w:r>
      <w:r w:rsidRPr="0056221D">
        <w:rPr>
          <w:rFonts w:ascii="宋体" w:hAnsi="宋体" w:hint="eastAsia"/>
          <w:kern w:val="0"/>
          <w:sz w:val="24"/>
          <w:lang w:val="zh-CN"/>
        </w:rPr>
        <w:lastRenderedPageBreak/>
        <w:t>约但尚未涉及全部协议的违约罚金。买方不按第</w:t>
      </w:r>
      <w:r w:rsidRPr="0056221D">
        <w:rPr>
          <w:rFonts w:ascii="宋体" w:hAnsi="宋体"/>
          <w:kern w:val="0"/>
          <w:sz w:val="24"/>
          <w:lang w:val="zh-CN"/>
        </w:rPr>
        <w:t>2</w:t>
      </w:r>
      <w:r w:rsidRPr="0056221D">
        <w:rPr>
          <w:rFonts w:ascii="宋体" w:hAnsi="宋体" w:hint="eastAsia"/>
          <w:kern w:val="0"/>
          <w:sz w:val="24"/>
          <w:lang w:val="zh-CN"/>
        </w:rPr>
        <w:t>条开出不可撤销的信用证时，卖方有权立即终止合同，没收上述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％按金并写信给买方告之理由。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第九条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买方须按本合同第</w:t>
      </w:r>
      <w:r w:rsidRPr="0056221D">
        <w:rPr>
          <w:rFonts w:ascii="宋体" w:hAnsi="宋体"/>
          <w:kern w:val="0"/>
          <w:sz w:val="24"/>
          <w:lang w:val="zh-CN"/>
        </w:rPr>
        <w:t>2</w:t>
      </w:r>
      <w:r w:rsidRPr="0056221D">
        <w:rPr>
          <w:rFonts w:ascii="宋体" w:hAnsi="宋体" w:hint="eastAsia"/>
          <w:kern w:val="0"/>
          <w:sz w:val="24"/>
          <w:lang w:val="zh-CN"/>
        </w:rPr>
        <w:t>条所规定的日期前开立本批交易信用证，否则，卖方有权不经通知取消本合同，或对由此而遭受的损失提出索赔。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第十条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适用规则和章程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（</w:t>
      </w:r>
      <w:r w:rsidRPr="0056221D">
        <w:rPr>
          <w:rFonts w:ascii="宋体" w:hAnsi="宋体"/>
          <w:kern w:val="0"/>
          <w:sz w:val="24"/>
          <w:lang w:val="zh-CN"/>
        </w:rPr>
        <w:t>1</w:t>
      </w:r>
      <w:r w:rsidRPr="0056221D">
        <w:rPr>
          <w:rFonts w:ascii="宋体" w:hAnsi="宋体" w:hint="eastAsia"/>
          <w:kern w:val="0"/>
          <w:sz w:val="24"/>
          <w:lang w:val="zh-CN"/>
        </w:rPr>
        <w:t>）装运条款：见清单</w:t>
      </w:r>
      <w:r w:rsidRPr="0056221D">
        <w:rPr>
          <w:rFonts w:ascii="宋体" w:hAnsi="宋体"/>
          <w:kern w:val="0"/>
          <w:sz w:val="24"/>
          <w:lang w:val="zh-CN"/>
        </w:rPr>
        <w:t>B</w:t>
      </w:r>
      <w:r w:rsidRPr="0056221D">
        <w:rPr>
          <w:rFonts w:ascii="宋体" w:hAnsi="宋体" w:hint="eastAsia"/>
          <w:kern w:val="0"/>
          <w:sz w:val="24"/>
          <w:lang w:val="zh-CN"/>
        </w:rPr>
        <w:t>；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（</w:t>
      </w:r>
      <w:r w:rsidRPr="0056221D">
        <w:rPr>
          <w:rFonts w:ascii="宋体" w:hAnsi="宋体"/>
          <w:kern w:val="0"/>
          <w:sz w:val="24"/>
          <w:lang w:val="zh-CN"/>
        </w:rPr>
        <w:t>2</w:t>
      </w:r>
      <w:r w:rsidRPr="0056221D">
        <w:rPr>
          <w:rFonts w:ascii="宋体" w:hAnsi="宋体" w:hint="eastAsia"/>
          <w:kern w:val="0"/>
          <w:sz w:val="24"/>
          <w:lang w:val="zh-CN"/>
        </w:rPr>
        <w:t>）外轮在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港速遣费和滞期费收取规定，见清单</w:t>
      </w:r>
      <w:r w:rsidRPr="0056221D">
        <w:rPr>
          <w:rFonts w:ascii="宋体" w:hAnsi="宋体"/>
          <w:kern w:val="0"/>
          <w:sz w:val="24"/>
          <w:lang w:val="zh-CN"/>
        </w:rPr>
        <w:t>C</w:t>
      </w:r>
      <w:r w:rsidRPr="0056221D">
        <w:rPr>
          <w:rFonts w:ascii="宋体" w:hAnsi="宋体" w:hint="eastAsia"/>
          <w:kern w:val="0"/>
          <w:sz w:val="24"/>
          <w:lang w:val="zh-CN"/>
        </w:rPr>
        <w:t>；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（</w:t>
      </w:r>
      <w:r w:rsidRPr="0056221D">
        <w:rPr>
          <w:rFonts w:ascii="宋体" w:hAnsi="宋体"/>
          <w:kern w:val="0"/>
          <w:sz w:val="24"/>
          <w:lang w:val="zh-CN"/>
        </w:rPr>
        <w:t>3</w:t>
      </w:r>
      <w:r w:rsidRPr="0056221D">
        <w:rPr>
          <w:rFonts w:ascii="宋体" w:hAnsi="宋体" w:hint="eastAsia"/>
          <w:kern w:val="0"/>
          <w:sz w:val="24"/>
          <w:lang w:val="zh-CN"/>
        </w:rPr>
        <w:t>）滞期费率／速遣费率以及装卸结算法则刊行于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</w:t>
      </w:r>
      <w:r w:rsidRPr="0056221D">
        <w:rPr>
          <w:rFonts w:ascii="宋体" w:hAnsi="宋体" w:hint="eastAsia"/>
          <w:kern w:val="0"/>
          <w:sz w:val="24"/>
          <w:lang w:val="zh-CN"/>
        </w:rPr>
        <w:t>，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>应遵照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颁布之规则予以办理。所有费用均由买方负担。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第十一条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除保险公司和船方应承担的索赔外，凡涉及货物质量、数量和重量等争执，双方应通过协商予以解决。如果协商不能解决，则提交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商检局或其下属单位进行裁决，裁决是终局的，对双方均有约束力，任何一方均无权上诉。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第十二条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卖方因自然的原因而无法控制之因素，诸如不可抗力、政变、罢工、禁运、解雇等造成合同货物推迟交货或妨碍交货，卖方不承担责任。但卖方按买方之要求，应在事件发生后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</w:t>
      </w:r>
      <w:r w:rsidRPr="0056221D">
        <w:rPr>
          <w:rFonts w:ascii="宋体" w:hAnsi="宋体" w:hint="eastAsia"/>
          <w:kern w:val="0"/>
          <w:sz w:val="24"/>
          <w:lang w:val="zh-CN"/>
        </w:rPr>
        <w:t>日内向买方挂号邮寄由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出具的证书，如有可能，也可提交由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</w:t>
      </w:r>
      <w:r w:rsidRPr="0056221D">
        <w:rPr>
          <w:rFonts w:ascii="宋体" w:hAnsi="宋体" w:hint="eastAsia"/>
          <w:kern w:val="0"/>
          <w:sz w:val="24"/>
          <w:lang w:val="zh-CN"/>
        </w:rPr>
        <w:t>主管当局出具的证书。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第十三条</w:t>
      </w:r>
      <w:r w:rsidRPr="0056221D">
        <w:rPr>
          <w:rFonts w:ascii="宋体" w:hAnsi="宋体" w:hint="eastAsia"/>
          <w:kern w:val="0"/>
          <w:sz w:val="24"/>
          <w:lang w:val="zh-CN"/>
        </w:rPr>
        <w:t xml:space="preserve"> </w:t>
      </w:r>
      <w:r w:rsidRPr="0056221D">
        <w:rPr>
          <w:rFonts w:ascii="宋体" w:hAnsi="宋体" w:hint="eastAsia"/>
          <w:kern w:val="0"/>
          <w:sz w:val="24"/>
          <w:lang w:val="zh-CN"/>
        </w:rPr>
        <w:t>凡涉及本合同或因执行本合同所发生的一切争执，双方通过协商解决。如协商不能解决，可提交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</w:t>
      </w:r>
      <w:r w:rsidRPr="0056221D">
        <w:rPr>
          <w:rFonts w:ascii="宋体" w:hAnsi="宋体" w:hint="eastAsia"/>
          <w:kern w:val="0"/>
          <w:sz w:val="24"/>
          <w:lang w:val="zh-CN"/>
        </w:rPr>
        <w:t>方国家根据该国仲裁规则和程序进行仲裁，仲裁裁决是终局的，对双方都有约束力。仲裁费用除该仲裁机构另有判定外，则由败诉方负责。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清单</w:t>
      </w:r>
      <w:r w:rsidRPr="0056221D">
        <w:rPr>
          <w:rFonts w:ascii="宋体" w:hAnsi="宋体"/>
          <w:kern w:val="0"/>
          <w:sz w:val="24"/>
          <w:lang w:val="zh-CN"/>
        </w:rPr>
        <w:t>A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u w:val="single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lastRenderedPageBreak/>
        <w:t xml:space="preserve">　　</w:t>
      </w:r>
      <w:r w:rsidRPr="0056221D">
        <w:rPr>
          <w:rFonts w:ascii="宋体" w:hAnsi="宋体"/>
          <w:kern w:val="0"/>
          <w:sz w:val="24"/>
          <w:lang w:val="zh-CN"/>
        </w:rPr>
        <w:t>1.</w:t>
      </w:r>
      <w:r w:rsidRPr="0056221D">
        <w:rPr>
          <w:rFonts w:ascii="宋体" w:hAnsi="宋体" w:hint="eastAsia"/>
          <w:kern w:val="0"/>
          <w:sz w:val="24"/>
          <w:lang w:val="zh-CN"/>
        </w:rPr>
        <w:t>物品名：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                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u w:val="single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</w:t>
      </w:r>
      <w:r w:rsidRPr="0056221D">
        <w:rPr>
          <w:rFonts w:ascii="宋体" w:hAnsi="宋体"/>
          <w:kern w:val="0"/>
          <w:sz w:val="24"/>
          <w:lang w:val="zh-CN"/>
        </w:rPr>
        <w:t>2.</w:t>
      </w:r>
      <w:r w:rsidRPr="0056221D">
        <w:rPr>
          <w:rFonts w:ascii="宋体" w:hAnsi="宋体" w:hint="eastAsia"/>
          <w:kern w:val="0"/>
          <w:sz w:val="24"/>
          <w:lang w:val="zh-CN"/>
        </w:rPr>
        <w:t>货物规格：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              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</w:t>
      </w:r>
      <w:r w:rsidRPr="0056221D">
        <w:rPr>
          <w:rFonts w:ascii="宋体" w:hAnsi="宋体"/>
          <w:kern w:val="0"/>
          <w:sz w:val="24"/>
          <w:lang w:val="zh-CN"/>
        </w:rPr>
        <w:t>3.</w:t>
      </w:r>
      <w:r w:rsidRPr="0056221D">
        <w:rPr>
          <w:rFonts w:ascii="宋体" w:hAnsi="宋体" w:hint="eastAsia"/>
          <w:kern w:val="0"/>
          <w:sz w:val="24"/>
          <w:lang w:val="zh-CN"/>
        </w:rPr>
        <w:t>数量：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（由卖方定，买方同意</w:t>
      </w:r>
      <w:proofErr w:type="gramStart"/>
      <w:r w:rsidRPr="0056221D">
        <w:rPr>
          <w:rFonts w:ascii="宋体" w:hAnsi="宋体" w:hint="eastAsia"/>
          <w:kern w:val="0"/>
          <w:sz w:val="24"/>
          <w:lang w:val="zh-CN"/>
        </w:rPr>
        <w:t>溢</w:t>
      </w:r>
      <w:proofErr w:type="gramEnd"/>
      <w:r w:rsidRPr="0056221D">
        <w:rPr>
          <w:rFonts w:ascii="宋体" w:hAnsi="宋体" w:hint="eastAsia"/>
          <w:kern w:val="0"/>
          <w:sz w:val="24"/>
          <w:lang w:val="zh-CN"/>
        </w:rPr>
        <w:t>短装总额之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％）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u w:val="single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</w:t>
      </w:r>
      <w:r w:rsidRPr="0056221D">
        <w:rPr>
          <w:rFonts w:ascii="宋体" w:hAnsi="宋体"/>
          <w:kern w:val="0"/>
          <w:sz w:val="24"/>
          <w:lang w:val="zh-CN"/>
        </w:rPr>
        <w:t>4.</w:t>
      </w:r>
      <w:r w:rsidRPr="0056221D">
        <w:rPr>
          <w:rFonts w:ascii="宋体" w:hAnsi="宋体" w:hint="eastAsia"/>
          <w:kern w:val="0"/>
          <w:sz w:val="24"/>
          <w:lang w:val="zh-CN"/>
        </w:rPr>
        <w:t>单价：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                  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u w:val="single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</w:t>
      </w:r>
      <w:r w:rsidRPr="0056221D">
        <w:rPr>
          <w:rFonts w:ascii="宋体" w:hAnsi="宋体"/>
          <w:kern w:val="0"/>
          <w:sz w:val="24"/>
          <w:lang w:val="zh-CN"/>
        </w:rPr>
        <w:t>5.</w:t>
      </w:r>
      <w:r w:rsidRPr="0056221D">
        <w:rPr>
          <w:rFonts w:ascii="宋体" w:hAnsi="宋体" w:hint="eastAsia"/>
          <w:kern w:val="0"/>
          <w:sz w:val="24"/>
          <w:lang w:val="zh-CN"/>
        </w:rPr>
        <w:t>总值：</w:t>
      </w:r>
      <w:r w:rsidRPr="0056221D">
        <w:rPr>
          <w:rFonts w:ascii="宋体" w:hAnsi="宋体"/>
          <w:kern w:val="0"/>
          <w:sz w:val="24"/>
          <w:lang w:val="zh-CN"/>
        </w:rPr>
        <w:t>U.S.D.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            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（每公吨价为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，总值按实际交货数量而定）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u w:val="single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</w:t>
      </w:r>
      <w:r w:rsidRPr="0056221D">
        <w:rPr>
          <w:rFonts w:ascii="宋体" w:hAnsi="宋体"/>
          <w:kern w:val="0"/>
          <w:sz w:val="24"/>
          <w:lang w:val="zh-CN"/>
        </w:rPr>
        <w:t>6.</w:t>
      </w:r>
      <w:r w:rsidRPr="0056221D">
        <w:rPr>
          <w:rFonts w:ascii="宋体" w:hAnsi="宋体" w:hint="eastAsia"/>
          <w:kern w:val="0"/>
          <w:sz w:val="24"/>
          <w:lang w:val="zh-CN"/>
        </w:rPr>
        <w:t>包装：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                    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清单</w:t>
      </w:r>
      <w:r w:rsidRPr="0056221D">
        <w:rPr>
          <w:rFonts w:ascii="宋体" w:hAnsi="宋体"/>
          <w:kern w:val="0"/>
          <w:sz w:val="24"/>
          <w:lang w:val="zh-CN"/>
        </w:rPr>
        <w:t>B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装运条款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</w:t>
      </w:r>
      <w:r w:rsidRPr="0056221D">
        <w:rPr>
          <w:rFonts w:ascii="宋体" w:hAnsi="宋体"/>
          <w:kern w:val="0"/>
          <w:sz w:val="24"/>
          <w:lang w:val="zh-CN"/>
        </w:rPr>
        <w:t>1.</w:t>
      </w:r>
      <w:r w:rsidRPr="0056221D">
        <w:rPr>
          <w:rFonts w:ascii="宋体" w:hAnsi="宋体" w:hint="eastAsia"/>
          <w:kern w:val="0"/>
          <w:sz w:val="24"/>
          <w:lang w:val="zh-CN"/>
        </w:rPr>
        <w:t>合同规定的每批交货日前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天，卖方应将合同号、数量、预定交货期写信告诉买方，以便买方租船订舱。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</w:t>
      </w:r>
      <w:r w:rsidRPr="0056221D">
        <w:rPr>
          <w:rFonts w:ascii="宋体" w:hAnsi="宋体"/>
          <w:kern w:val="0"/>
          <w:sz w:val="24"/>
          <w:lang w:val="zh-CN"/>
        </w:rPr>
        <w:t>2.</w:t>
      </w:r>
      <w:r w:rsidRPr="0056221D">
        <w:rPr>
          <w:rFonts w:ascii="宋体" w:hAnsi="宋体" w:hint="eastAsia"/>
          <w:kern w:val="0"/>
          <w:sz w:val="24"/>
          <w:lang w:val="zh-CN"/>
        </w:rPr>
        <w:t>每批货物装运前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 </w:t>
      </w:r>
      <w:r w:rsidRPr="0056221D">
        <w:rPr>
          <w:rFonts w:ascii="宋体" w:hAnsi="宋体" w:hint="eastAsia"/>
          <w:kern w:val="0"/>
          <w:sz w:val="24"/>
          <w:lang w:val="zh-CN"/>
        </w:rPr>
        <w:t>天，买方应将：船名、船籍、抵港日期、合同号、载重吨位等须经卖方认可的项目以信件告知卖方，以便卖方安排交货。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</w:t>
      </w:r>
      <w:r w:rsidRPr="0056221D">
        <w:rPr>
          <w:rFonts w:ascii="宋体" w:hAnsi="宋体"/>
          <w:kern w:val="0"/>
          <w:sz w:val="24"/>
          <w:lang w:val="zh-CN"/>
        </w:rPr>
        <w:t>3.</w:t>
      </w:r>
      <w:r w:rsidRPr="0056221D">
        <w:rPr>
          <w:rFonts w:ascii="宋体" w:hAnsi="宋体" w:hint="eastAsia"/>
          <w:kern w:val="0"/>
          <w:sz w:val="24"/>
          <w:lang w:val="zh-CN"/>
        </w:rPr>
        <w:t>买方将委托装运港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远洋运输公司作为其海运代理，买方承担一切费用，买方将通过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获得该船进出装运港口的所有签证。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买方须于船抵装运港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</w:t>
      </w:r>
      <w:r w:rsidRPr="0056221D">
        <w:rPr>
          <w:rFonts w:ascii="宋体" w:hAnsi="宋体" w:hint="eastAsia"/>
          <w:kern w:val="0"/>
          <w:sz w:val="24"/>
          <w:lang w:val="zh-CN"/>
        </w:rPr>
        <w:t>天之前，将该船详情以信件告知卖方。（包括船名、船籍、船员人数、船员国籍、呼号、载重、吃水和总长等）。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</w:t>
      </w:r>
      <w:r w:rsidRPr="0056221D">
        <w:rPr>
          <w:rFonts w:ascii="宋体" w:hAnsi="宋体"/>
          <w:kern w:val="0"/>
          <w:sz w:val="24"/>
          <w:lang w:val="zh-CN"/>
        </w:rPr>
        <w:t>4.</w:t>
      </w:r>
      <w:r w:rsidRPr="0056221D">
        <w:rPr>
          <w:rFonts w:ascii="宋体" w:hAnsi="宋体" w:hint="eastAsia"/>
          <w:kern w:val="0"/>
          <w:sz w:val="24"/>
          <w:lang w:val="zh-CN"/>
        </w:rPr>
        <w:t>船达装运港，卖方不能及时装货，由此而引起的空舱费和滞期费，则由卖方承担。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若</w:t>
      </w:r>
      <w:r w:rsidRPr="0056221D">
        <w:rPr>
          <w:rFonts w:ascii="宋体" w:hAnsi="宋体"/>
          <w:kern w:val="0"/>
          <w:sz w:val="24"/>
          <w:u w:val="single"/>
          <w:lang w:val="zh-CN"/>
        </w:rPr>
        <w:t xml:space="preserve">   </w:t>
      </w:r>
      <w:r w:rsidRPr="0056221D">
        <w:rPr>
          <w:rFonts w:ascii="宋体" w:hAnsi="宋体" w:hint="eastAsia"/>
          <w:kern w:val="0"/>
          <w:sz w:val="24"/>
          <w:lang w:val="zh-CN"/>
        </w:rPr>
        <w:t>天装运期满而船未达装运港，则自期满次日起的仓储费和滞期费由买方承担。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lastRenderedPageBreak/>
        <w:t xml:space="preserve">　　</w:t>
      </w:r>
      <w:r w:rsidRPr="0056221D">
        <w:rPr>
          <w:rFonts w:ascii="宋体" w:hAnsi="宋体"/>
          <w:kern w:val="0"/>
          <w:sz w:val="24"/>
          <w:lang w:val="zh-CN"/>
        </w:rPr>
        <w:t>5.</w:t>
      </w:r>
      <w:r w:rsidRPr="0056221D">
        <w:rPr>
          <w:rFonts w:ascii="宋体" w:hAnsi="宋体" w:hint="eastAsia"/>
          <w:kern w:val="0"/>
          <w:sz w:val="24"/>
          <w:lang w:val="zh-CN"/>
        </w:rPr>
        <w:t>卖方保证</w:t>
      </w:r>
      <w:r w:rsidRPr="0056221D">
        <w:rPr>
          <w:rFonts w:ascii="宋体" w:hAnsi="宋体"/>
          <w:kern w:val="0"/>
          <w:sz w:val="24"/>
          <w:lang w:val="zh-CN"/>
        </w:rPr>
        <w:t>1</w:t>
      </w:r>
      <w:r w:rsidRPr="0056221D">
        <w:rPr>
          <w:rFonts w:ascii="宋体" w:hAnsi="宋体" w:hint="eastAsia"/>
          <w:kern w:val="0"/>
          <w:sz w:val="24"/>
          <w:lang w:val="zh-CN"/>
        </w:rPr>
        <w:t>个工作日连续</w:t>
      </w:r>
      <w:r w:rsidRPr="0056221D">
        <w:rPr>
          <w:rFonts w:ascii="宋体" w:hAnsi="宋体"/>
          <w:kern w:val="0"/>
          <w:sz w:val="24"/>
          <w:lang w:val="zh-CN"/>
        </w:rPr>
        <w:t>24</w:t>
      </w:r>
      <w:r w:rsidRPr="0056221D">
        <w:rPr>
          <w:rFonts w:ascii="宋体" w:hAnsi="宋体" w:hint="eastAsia"/>
          <w:kern w:val="0"/>
          <w:sz w:val="24"/>
          <w:lang w:val="zh-CN"/>
        </w:rPr>
        <w:t>小时每个舱口的装货率为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公吨，滞留期／速遣期按附件</w:t>
      </w:r>
      <w:r w:rsidRPr="0056221D">
        <w:rPr>
          <w:rFonts w:ascii="宋体" w:hAnsi="宋体"/>
          <w:kern w:val="0"/>
          <w:sz w:val="24"/>
          <w:lang w:val="zh-CN"/>
        </w:rPr>
        <w:t>C</w:t>
      </w:r>
      <w:r w:rsidRPr="0056221D">
        <w:rPr>
          <w:rFonts w:ascii="宋体" w:hAnsi="宋体" w:hint="eastAsia"/>
          <w:kern w:val="0"/>
          <w:sz w:val="24"/>
          <w:lang w:val="zh-CN"/>
        </w:rPr>
        <w:t>之规定计算，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远洋运输公司按外轮停靠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港的有关速遣费和滞期费计算暂行规定，与买方直接进行结算。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</w:t>
      </w:r>
      <w:r w:rsidRPr="0056221D">
        <w:rPr>
          <w:rFonts w:ascii="宋体" w:hAnsi="宋体"/>
          <w:kern w:val="0"/>
          <w:sz w:val="24"/>
          <w:lang w:val="zh-CN"/>
        </w:rPr>
        <w:t>6.</w:t>
      </w:r>
      <w:r w:rsidRPr="0056221D">
        <w:rPr>
          <w:rFonts w:ascii="宋体" w:hAnsi="宋体" w:hint="eastAsia"/>
          <w:kern w:val="0"/>
          <w:sz w:val="24"/>
          <w:lang w:val="zh-CN"/>
        </w:rPr>
        <w:t>货装完毕，卖方将合同号、品名、数量、载运船名和启航日期以信件告知买方。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清单</w:t>
      </w:r>
      <w:r w:rsidRPr="0056221D">
        <w:rPr>
          <w:rFonts w:ascii="宋体" w:hAnsi="宋体"/>
          <w:kern w:val="0"/>
          <w:sz w:val="24"/>
          <w:lang w:val="zh-CN"/>
        </w:rPr>
        <w:t>C</w:t>
      </w:r>
    </w:p>
    <w:p w:rsidR="007D674D" w:rsidRPr="0056221D" w:rsidRDefault="007D674D" w:rsidP="0056221D">
      <w:pPr>
        <w:spacing w:line="360" w:lineRule="auto"/>
        <w:rPr>
          <w:rFonts w:ascii="宋体" w:hAnsi="宋体"/>
          <w:kern w:val="0"/>
          <w:sz w:val="24"/>
          <w:lang w:val="zh-CN"/>
        </w:rPr>
      </w:pPr>
      <w:r w:rsidRPr="0056221D">
        <w:rPr>
          <w:rFonts w:ascii="宋体" w:hAnsi="宋体" w:hint="eastAsia"/>
          <w:kern w:val="0"/>
          <w:sz w:val="24"/>
          <w:lang w:val="zh-CN"/>
        </w:rPr>
        <w:t xml:space="preserve">　　外轮停靠</w:t>
      </w:r>
      <w:r w:rsidRPr="0056221D"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</w:t>
      </w:r>
      <w:r w:rsidRPr="0056221D">
        <w:rPr>
          <w:rFonts w:ascii="宋体" w:hAnsi="宋体" w:hint="eastAsia"/>
          <w:kern w:val="0"/>
          <w:sz w:val="24"/>
          <w:lang w:val="zh-CN"/>
        </w:rPr>
        <w:t>港装卸有关速遣费和滞期费计算规定（附件略）。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3"/>
        <w:gridCol w:w="4153"/>
      </w:tblGrid>
      <w:tr w:rsidR="007D674D" w:rsidRPr="0056221D" w:rsidTr="004159DD">
        <w:tc>
          <w:tcPr>
            <w:tcW w:w="2500" w:type="pct"/>
            <w:shd w:val="clear" w:color="auto" w:fill="auto"/>
          </w:tcPr>
          <w:p w:rsidR="007D674D" w:rsidRPr="0056221D" w:rsidRDefault="007D674D" w:rsidP="0056221D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 w:rsidRPr="0056221D">
              <w:rPr>
                <w:rFonts w:ascii="宋体" w:hAnsi="宋体" w:hint="eastAsia"/>
                <w:kern w:val="0"/>
                <w:sz w:val="24"/>
                <w:lang w:val="zh-CN"/>
              </w:rPr>
              <w:t>卖方：</w:t>
            </w:r>
            <w:r w:rsidRPr="0056221D"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</w:p>
        </w:tc>
        <w:tc>
          <w:tcPr>
            <w:tcW w:w="2500" w:type="pct"/>
            <w:shd w:val="clear" w:color="auto" w:fill="auto"/>
          </w:tcPr>
          <w:p w:rsidR="007D674D" w:rsidRPr="0056221D" w:rsidRDefault="007D674D" w:rsidP="0056221D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 w:rsidRPr="0056221D">
              <w:rPr>
                <w:rFonts w:ascii="宋体" w:hAnsi="宋体" w:hint="eastAsia"/>
                <w:kern w:val="0"/>
                <w:sz w:val="24"/>
                <w:lang w:val="zh-CN"/>
              </w:rPr>
              <w:t>买方：</w:t>
            </w:r>
            <w:r w:rsidRPr="0056221D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</w:tc>
      </w:tr>
      <w:tr w:rsidR="007D674D" w:rsidRPr="0056221D" w:rsidTr="004159DD">
        <w:tc>
          <w:tcPr>
            <w:tcW w:w="2500" w:type="pct"/>
            <w:shd w:val="clear" w:color="auto" w:fill="auto"/>
          </w:tcPr>
          <w:p w:rsidR="007D674D" w:rsidRPr="0056221D" w:rsidRDefault="007D674D" w:rsidP="0056221D">
            <w:pPr>
              <w:spacing w:line="360" w:lineRule="auto"/>
              <w:rPr>
                <w:rFonts w:ascii="宋体" w:hAnsi="宋体"/>
                <w:kern w:val="0"/>
                <w:sz w:val="24"/>
                <w:u w:val="single"/>
                <w:lang w:val="zh-CN"/>
              </w:rPr>
            </w:pPr>
            <w:r w:rsidRPr="0056221D">
              <w:rPr>
                <w:rFonts w:ascii="宋体" w:hAnsi="宋体" w:hint="eastAsia"/>
                <w:kern w:val="0"/>
                <w:sz w:val="24"/>
                <w:lang w:val="zh-CN"/>
              </w:rPr>
              <w:t>代表：</w:t>
            </w:r>
            <w:r w:rsidRPr="0056221D"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</w:p>
        </w:tc>
        <w:tc>
          <w:tcPr>
            <w:tcW w:w="2500" w:type="pct"/>
            <w:shd w:val="clear" w:color="auto" w:fill="auto"/>
          </w:tcPr>
          <w:p w:rsidR="007D674D" w:rsidRPr="0056221D" w:rsidRDefault="007D674D" w:rsidP="0056221D">
            <w:pPr>
              <w:spacing w:line="360" w:lineRule="auto"/>
              <w:rPr>
                <w:rFonts w:ascii="宋体" w:hAnsi="宋体"/>
                <w:kern w:val="0"/>
                <w:sz w:val="24"/>
                <w:u w:val="single"/>
                <w:lang w:val="zh-CN"/>
              </w:rPr>
            </w:pPr>
            <w:r w:rsidRPr="0056221D">
              <w:rPr>
                <w:rFonts w:ascii="宋体" w:hAnsi="宋体" w:hint="eastAsia"/>
                <w:kern w:val="0"/>
                <w:sz w:val="24"/>
                <w:lang w:val="zh-CN"/>
              </w:rPr>
              <w:t>代表：</w:t>
            </w:r>
            <w:r w:rsidRPr="0056221D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</w:tc>
      </w:tr>
      <w:tr w:rsidR="007D674D" w:rsidRPr="0056221D" w:rsidTr="004159DD">
        <w:tc>
          <w:tcPr>
            <w:tcW w:w="2500" w:type="pct"/>
            <w:shd w:val="clear" w:color="auto" w:fill="auto"/>
          </w:tcPr>
          <w:p w:rsidR="007D674D" w:rsidRPr="0056221D" w:rsidRDefault="007D674D" w:rsidP="0056221D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 w:rsidRPr="0056221D">
              <w:rPr>
                <w:rFonts w:ascii="宋体" w:hAnsi="宋体" w:hint="eastAsia"/>
                <w:kern w:val="0"/>
                <w:sz w:val="24"/>
                <w:lang w:val="zh-CN"/>
              </w:rPr>
              <w:t>签署日期：</w:t>
            </w:r>
            <w:r w:rsidRPr="0056221D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</w:tc>
        <w:tc>
          <w:tcPr>
            <w:tcW w:w="2500" w:type="pct"/>
            <w:shd w:val="clear" w:color="auto" w:fill="auto"/>
          </w:tcPr>
          <w:p w:rsidR="007D674D" w:rsidRPr="0056221D" w:rsidRDefault="007D674D" w:rsidP="0056221D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 w:rsidR="007D674D" w:rsidRPr="0056221D" w:rsidTr="004159DD">
        <w:tc>
          <w:tcPr>
            <w:tcW w:w="2500" w:type="pct"/>
            <w:shd w:val="clear" w:color="auto" w:fill="auto"/>
          </w:tcPr>
          <w:p w:rsidR="007D674D" w:rsidRPr="0056221D" w:rsidRDefault="007D674D" w:rsidP="0056221D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 w:rsidRPr="0056221D">
              <w:rPr>
                <w:rFonts w:ascii="宋体" w:hAnsi="宋体" w:hint="eastAsia"/>
                <w:kern w:val="0"/>
                <w:sz w:val="24"/>
                <w:lang w:val="zh-CN"/>
              </w:rPr>
              <w:t>签署地点：</w:t>
            </w:r>
            <w:r w:rsidRPr="0056221D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</w:tc>
        <w:tc>
          <w:tcPr>
            <w:tcW w:w="2500" w:type="pct"/>
            <w:shd w:val="clear" w:color="auto" w:fill="auto"/>
          </w:tcPr>
          <w:p w:rsidR="007D674D" w:rsidRPr="0056221D" w:rsidRDefault="007D674D" w:rsidP="0056221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D674D" w:rsidRPr="0056221D" w:rsidRDefault="007D674D" w:rsidP="0056221D">
      <w:pPr>
        <w:spacing w:line="360" w:lineRule="auto"/>
        <w:rPr>
          <w:rFonts w:ascii="宋体" w:hAnsi="宋体"/>
          <w:sz w:val="24"/>
        </w:rPr>
      </w:pPr>
    </w:p>
    <w:sectPr w:rsidR="007D674D" w:rsidRPr="0056221D" w:rsidSect="00E11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4D"/>
    <w:rsid w:val="0016176D"/>
    <w:rsid w:val="00286DB9"/>
    <w:rsid w:val="007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E13F7-42A1-44DF-96C0-4315B2B5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286DB9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286DB9"/>
    <w:rPr>
      <w:rFonts w:asciiTheme="majorHAnsi" w:eastAsia="黑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张</dc:creator>
  <cp:keywords/>
  <dc:description/>
  <cp:lastModifiedBy>雯 张</cp:lastModifiedBy>
  <cp:revision>2</cp:revision>
  <dcterms:created xsi:type="dcterms:W3CDTF">2019-02-25T13:14:00Z</dcterms:created>
  <dcterms:modified xsi:type="dcterms:W3CDTF">2019-02-25T13:15:00Z</dcterms:modified>
</cp:coreProperties>
</file>