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交通事故一次性赔偿</w:t>
      </w:r>
      <w:r>
        <w:rPr>
          <w:rFonts w:hint="eastAsia" w:ascii="Tahoma" w:hAnsi="Tahoma" w:cs="Tahoma"/>
          <w:i w:val="0"/>
          <w:caps w:val="0"/>
          <w:color w:val="333333"/>
          <w:spacing w:val="0"/>
          <w:sz w:val="24"/>
          <w:szCs w:val="24"/>
          <w:bdr w:val="none" w:color="auto" w:sz="0" w:space="0"/>
          <w:shd w:val="clear" w:fill="FFFFFF"/>
          <w:lang w:eastAsia="zh-CN"/>
        </w:rPr>
        <w:t>协议</w:t>
      </w:r>
      <w:bookmarkStart w:id="0" w:name="_GoBack"/>
      <w:bookmarkEnd w:id="0"/>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color w:val="ACACAC"/>
          <w:sz w:val="21"/>
          <w:szCs w:val="21"/>
          <w:bdr w:val="none" w:color="auto" w:sz="0" w:space="0"/>
          <w:lang w:val="en-US" w:eastAsia="zh-CN"/>
        </w:rPr>
        <w:t xml:space="preserve"> </w:t>
      </w:r>
      <w:r>
        <w:rPr>
          <w:sz w:val="29"/>
          <w:szCs w:val="29"/>
          <w:bdr w:val="none" w:color="auto" w:sz="0" w:space="0"/>
        </w:rPr>
        <w:t>甲 方：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甲方委托代理人：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 方 ：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乙方委托代理人：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2014 年 月 日7时50分，甲方驾驶京 8号波罗轿车由 岭去 ，行至 县 公路101KM+700M处时，与横过公路的行人 相撞，撞后，轿车驶入沟内，造成 受伤，车辆损坏的交通事故。事故发生后，乙方通过 县公安交通警察大队支付了甲方伍万元医疗费。经 县公安交通警察大队NO.0000号《交通事故认定书》认定：甲方负此事故的主要责任，乙方负此事故的次要责任。甲乙双方经县公安交通警察大队主持调解，就甲方受交通事故伤害、乙方车辆损坏等损失自愿达成一次性赔偿协议，现依据国家法律和相关规定，对具体的赔偿事项和双方权利义务明确如下，双方须谨遵恪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一、甲乙双方在 县公安交通警察大队警 同志的主持下进行调解并达成协议，此协议的调解过程符合国家法律，是双方经平等协商、互谅互让的真实意思表示，双方在协议履行完毕后均不得反悔。同时双方郑重承诺放弃向司法机关、其他有权管理机关提起诉讼、仲裁等一切救济措施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甲乙双方依据交通事故处理的一般原则达成一次性赔偿协议，乙方一次性赔偿给甲方损害赔偿金壹拾壹万元人民币，包括先前已经支付的伍万元人民币。该一次性损害赔偿金已扣减甲方需承担乙方车辆方面的损失，甲方不再需要向乙方支付车辆损失赔偿。本协议签字时，乙方通过主持调解警官支付甲方下差的陆万元人民币即视为协议履行完毕，本案纠纷即时完结，甲方确认乙方即时再与本案没有任何关系。甲方及委托代理人、成年家属在领取此笔款项时应当收回之前的伍万元收条，一并向乙方出具一次性损害赔偿金总额壹拾壹万元的收条，甲方及委托代理人、成年家属必须在收条落款处亲笔签名按手印，收条原件留存于乙方处，复印件留存于交警队卷宗中备查。双方均认可且承诺以上赔偿总额是自愿调解且符合国家法律规定的，甲方承诺不再提起任何与本案相关的诉讼和仲裁，也放弃向司法机关提起针对本协议的任何诉讼权利，以后无论甲方伤情发生任何变化，乙方均不再负任何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甲方在收取乙方一次性损害赔偿金时，必须同时将所有的医疗费用票据、病案材料、其他费用票据、各相关证件等全部交付给乙方，并保证票据材料的真实性，由此造成的乙方向保险公司索赔失败，甲方应双倍退还乙方不实部分。在乙方向投保保险公司理赔时，甲方有义务协助乙方提供相关证件、票据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本协议的所有条款均是双方共同协商议定，非合同法所指明的一方所制定的格式文本，双方需在本协议书的每一页下方签字按右手食指手印。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人民币捌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五、本协议一式三份，甲乙双方各执一份，留存于调解机关卷宗一份。三份均是协议正本，具有同等法律效力。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甲方签字(手印)： </w:t>
      </w:r>
      <w:r>
        <w:rPr>
          <w:rFonts w:hint="eastAsia"/>
          <w:sz w:val="29"/>
          <w:szCs w:val="29"/>
          <w:bdr w:val="none" w:color="auto" w:sz="0" w:space="0"/>
          <w:lang w:val="en-US" w:eastAsia="zh-CN"/>
        </w:rPr>
        <w:t xml:space="preserve">              </w:t>
      </w:r>
      <w:r>
        <w:rPr>
          <w:sz w:val="29"/>
          <w:szCs w:val="29"/>
          <w:bdr w:val="none" w:color="auto" w:sz="0" w:space="0"/>
        </w:rPr>
        <w:t>乙方签字(手印)：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甲方委托代理人： </w:t>
      </w:r>
      <w:r>
        <w:rPr>
          <w:rFonts w:hint="eastAsia"/>
          <w:sz w:val="29"/>
          <w:szCs w:val="29"/>
          <w:bdr w:val="none" w:color="auto" w:sz="0" w:space="0"/>
          <w:lang w:val="en-US" w:eastAsia="zh-CN"/>
        </w:rPr>
        <w:t xml:space="preserve">             </w:t>
      </w:r>
      <w:r>
        <w:rPr>
          <w:sz w:val="29"/>
          <w:szCs w:val="29"/>
          <w:bdr w:val="none" w:color="auto" w:sz="0" w:space="0"/>
        </w:rPr>
        <w:t>乙方委托代理人：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联系电话： </w:t>
      </w:r>
      <w:r>
        <w:rPr>
          <w:rFonts w:hint="eastAsia"/>
          <w:sz w:val="29"/>
          <w:szCs w:val="29"/>
          <w:bdr w:val="none" w:color="auto" w:sz="0" w:space="0"/>
          <w:lang w:val="en-US" w:eastAsia="zh-CN"/>
        </w:rPr>
        <w:t xml:space="preserve">                   </w:t>
      </w:r>
      <w:r>
        <w:rPr>
          <w:sz w:val="29"/>
          <w:szCs w:val="29"/>
          <w:bdr w:val="none" w:color="auto" w:sz="0" w:space="0"/>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签约时间： </w:t>
      </w:r>
      <w:r>
        <w:rPr>
          <w:rFonts w:hint="eastAsia"/>
          <w:sz w:val="29"/>
          <w:szCs w:val="29"/>
          <w:bdr w:val="none" w:color="auto" w:sz="0" w:space="0"/>
          <w:lang w:val="en-US" w:eastAsia="zh-CN"/>
        </w:rPr>
        <w:t xml:space="preserve">                   </w:t>
      </w:r>
      <w:r>
        <w:rPr>
          <w:sz w:val="29"/>
          <w:szCs w:val="29"/>
          <w:bdr w:val="none" w:color="auto" w:sz="0" w:space="0"/>
        </w:rPr>
        <w:t>签约时间：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35A24"/>
    <w:rsid w:val="6993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2018-02-01T07:03:00Z</dcterms:created>
  <dc:creator>张先森</dc:creator>
  <cp:lastModifiedBy>张先森</cp:lastModifiedBy>
  <dcterms:modified xsi:type="dcterms:W3CDTF">2018-02-01T07:15:31Z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